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52" w:rsidRPr="00A852AE" w:rsidRDefault="00EF5152" w:rsidP="00EF5152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52" w:rsidRPr="00A852AE" w:rsidRDefault="00EF5152" w:rsidP="00EF5152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EF5152" w:rsidRPr="00A852AE" w:rsidRDefault="00EF5152" w:rsidP="00EF5152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EF5152" w:rsidRPr="00A852AE" w:rsidRDefault="00EF5152" w:rsidP="00EF51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EF5152" w:rsidRPr="00A852AE" w:rsidRDefault="00EF5152" w:rsidP="00EF5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5152" w:rsidRPr="00A852AE" w:rsidRDefault="00EF5152" w:rsidP="00EF51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0D0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F5152" w:rsidRPr="00A852AE" w:rsidRDefault="00EF5152" w:rsidP="00EF5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152" w:rsidRDefault="00EF5152" w:rsidP="00EF5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7E083E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083E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2018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87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083E">
        <w:rPr>
          <w:rFonts w:ascii="Times New Roman" w:eastAsia="Times New Roman" w:hAnsi="Times New Roman" w:cs="Times New Roman"/>
          <w:color w:val="000000"/>
          <w:sz w:val="28"/>
          <w:szCs w:val="28"/>
        </w:rPr>
        <w:t>155</w:t>
      </w:r>
    </w:p>
    <w:p w:rsidR="00EF5152" w:rsidRPr="00A852AE" w:rsidRDefault="00EF5152" w:rsidP="00EF5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F5152" w:rsidRPr="00A852AE" w:rsidRDefault="00EF5152" w:rsidP="00EF5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F5152" w:rsidRPr="00C76B1E" w:rsidRDefault="00EF5152" w:rsidP="00EF5152">
      <w:pPr>
        <w:ind w:right="297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09934056"/>
      <w:r w:rsidRPr="00C76B1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</w:t>
      </w:r>
      <w:r w:rsidR="00087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B1E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Pr="00C76B1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C76B1E">
        <w:rPr>
          <w:rFonts w:ascii="Times New Roman" w:eastAsia="Times New Roman" w:hAnsi="Times New Roman" w:cs="Times New Roman"/>
          <w:sz w:val="24"/>
          <w:szCs w:val="24"/>
        </w:rPr>
        <w:t xml:space="preserve">Участие в профилактике терроризма и экстремизма, а также в минимизации </w:t>
      </w:r>
      <w:proofErr w:type="gramStart"/>
      <w:r w:rsidRPr="00C76B1E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C76B1E">
        <w:rPr>
          <w:rFonts w:ascii="Times New Roman" w:eastAsia="Times New Roman" w:hAnsi="Times New Roman" w:cs="Times New Roman"/>
          <w:sz w:val="24"/>
          <w:szCs w:val="24"/>
        </w:rPr>
        <w:t xml:space="preserve">или) ликвидации последствий их проявлений на территории муниципального образования» </w:t>
      </w:r>
    </w:p>
    <w:bookmarkEnd w:id="0"/>
    <w:p w:rsidR="00EF5152" w:rsidRPr="00A852AE" w:rsidRDefault="00EF5152" w:rsidP="00EF51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="00087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:rsidR="00EF5152" w:rsidRPr="00A852AE" w:rsidRDefault="00EF5152" w:rsidP="00EF51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5152" w:rsidRPr="00A852AE" w:rsidRDefault="00EF5152" w:rsidP="00EF515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F5152" w:rsidRDefault="00EF5152" w:rsidP="00EF51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AB" w:rsidRPr="00A852AE" w:rsidRDefault="007D78AB" w:rsidP="007D78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5152" w:rsidRPr="00A852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B9C">
        <w:rPr>
          <w:rFonts w:ascii="Times New Roman" w:hAnsi="Times New Roman" w:cs="Times New Roman"/>
          <w:sz w:val="28"/>
          <w:szCs w:val="28"/>
        </w:rPr>
        <w:t>У</w:t>
      </w:r>
      <w:r w:rsidR="00EF5152" w:rsidRPr="00A852AE">
        <w:rPr>
          <w:rFonts w:ascii="Times New Roman" w:hAnsi="Times New Roman" w:cs="Times New Roman"/>
          <w:sz w:val="28"/>
          <w:szCs w:val="28"/>
        </w:rPr>
        <w:t>тверд</w:t>
      </w:r>
      <w:r w:rsidR="00702B9C">
        <w:rPr>
          <w:rFonts w:ascii="Times New Roman" w:hAnsi="Times New Roman" w:cs="Times New Roman"/>
          <w:sz w:val="28"/>
          <w:szCs w:val="28"/>
        </w:rPr>
        <w:t>ить</w:t>
      </w:r>
      <w:r w:rsidR="0008744E">
        <w:rPr>
          <w:rFonts w:ascii="Times New Roman" w:hAnsi="Times New Roman" w:cs="Times New Roman"/>
          <w:sz w:val="28"/>
          <w:szCs w:val="28"/>
        </w:rPr>
        <w:t xml:space="preserve"> </w:t>
      </w:r>
      <w:r w:rsidR="00EF5152" w:rsidRPr="00A852AE">
        <w:rPr>
          <w:rFonts w:ascii="Times New Roman" w:hAnsi="Times New Roman" w:cs="Times New Roman"/>
          <w:sz w:val="28"/>
          <w:szCs w:val="28"/>
        </w:rPr>
        <w:t>муниципальн</w:t>
      </w:r>
      <w:r w:rsidR="00702B9C">
        <w:rPr>
          <w:rFonts w:ascii="Times New Roman" w:hAnsi="Times New Roman" w:cs="Times New Roman"/>
          <w:sz w:val="28"/>
          <w:szCs w:val="28"/>
        </w:rPr>
        <w:t>ую</w:t>
      </w:r>
      <w:r w:rsidR="00EF5152" w:rsidRPr="00A852AE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8744E">
        <w:rPr>
          <w:rFonts w:ascii="Times New Roman" w:hAnsi="Times New Roman" w:cs="Times New Roman"/>
          <w:sz w:val="28"/>
          <w:szCs w:val="28"/>
        </w:rPr>
        <w:t>у</w:t>
      </w:r>
      <w:r w:rsidR="00EF5152" w:rsidRPr="00A852AE">
        <w:rPr>
          <w:rFonts w:ascii="Times New Roman" w:hAnsi="Times New Roman" w:cs="Times New Roman"/>
          <w:sz w:val="28"/>
          <w:szCs w:val="28"/>
        </w:rPr>
        <w:t xml:space="preserve"> </w:t>
      </w:r>
      <w:r w:rsidR="00EF5152" w:rsidRPr="00A852AE">
        <w:rPr>
          <w:rFonts w:ascii="Times New Roman" w:hAnsi="Times New Roman" w:cs="Times New Roman"/>
          <w:bCs/>
          <w:sz w:val="28"/>
          <w:szCs w:val="28"/>
        </w:rPr>
        <w:t>«</w:t>
      </w:r>
      <w:r w:rsidR="00EF5152" w:rsidRPr="00A852AE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в минимизации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152" w:rsidRPr="00A852AE">
        <w:rPr>
          <w:rFonts w:ascii="Times New Roman" w:hAnsi="Times New Roman" w:cs="Times New Roman"/>
          <w:sz w:val="28"/>
          <w:szCs w:val="28"/>
        </w:rPr>
        <w:t>(или) ликвидации последствий их проявлений на территории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на 2019 год согласно приложениям №1,2 к настоящему Постановлению.</w:t>
      </w:r>
      <w:r w:rsidRPr="00A85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152" w:rsidRDefault="00EF5152" w:rsidP="00EF515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A852AE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EF5152" w:rsidRDefault="00EF5152" w:rsidP="00EF515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gramStart"/>
      <w:r w:rsidRPr="00A852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5152" w:rsidRDefault="00EF5152" w:rsidP="00EF515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FEF" w:rsidRPr="00A852AE" w:rsidRDefault="00123FEF" w:rsidP="00EF515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152" w:rsidRPr="00A852AE" w:rsidRDefault="00EF5152" w:rsidP="00EF515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AA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Глава местной администрации</w:t>
      </w:r>
    </w:p>
    <w:p w:rsidR="00EF5152" w:rsidRPr="00A852AE" w:rsidRDefault="00EF5152" w:rsidP="00EF515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EF5152" w:rsidRDefault="00950AAC" w:rsidP="00EF5152">
      <w:pPr>
        <w:ind w:left="-84" w:hanging="5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5152"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А. В. </w:t>
      </w:r>
      <w:proofErr w:type="spellStart"/>
      <w:r w:rsidR="00EF5152" w:rsidRPr="00A852AE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702B9C" w:rsidRDefault="00702B9C" w:rsidP="005D26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B9C" w:rsidRDefault="00702B9C" w:rsidP="005D26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B9C" w:rsidRDefault="00702B9C" w:rsidP="005D26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5152" w:rsidRDefault="005D268F" w:rsidP="005D26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73F6D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68F" w:rsidRDefault="005D268F" w:rsidP="00EF51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D77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5D268F" w:rsidRDefault="005D268F" w:rsidP="005D26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</w:t>
      </w:r>
    </w:p>
    <w:p w:rsidR="005D268F" w:rsidRDefault="005D268F" w:rsidP="005D26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E083E">
        <w:rPr>
          <w:rFonts w:ascii="Times New Roman" w:hAnsi="Times New Roman" w:cs="Times New Roman"/>
          <w:sz w:val="24"/>
          <w:szCs w:val="24"/>
        </w:rPr>
        <w:t>26.12.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E083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E083E">
        <w:rPr>
          <w:rFonts w:ascii="Times New Roman" w:hAnsi="Times New Roman" w:cs="Times New Roman"/>
          <w:sz w:val="24"/>
          <w:szCs w:val="24"/>
        </w:rPr>
        <w:t xml:space="preserve"> 155</w:t>
      </w:r>
    </w:p>
    <w:p w:rsidR="005D268F" w:rsidRDefault="005D268F" w:rsidP="005D26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9416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4796"/>
      </w:tblGrid>
      <w:tr w:rsidR="005D268F" w:rsidRPr="006325DE" w:rsidTr="00123FEF">
        <w:trPr>
          <w:trHeight w:val="264"/>
        </w:trPr>
        <w:tc>
          <w:tcPr>
            <w:tcW w:w="4620" w:type="dxa"/>
          </w:tcPr>
          <w:p w:rsidR="005D268F" w:rsidRPr="006325DE" w:rsidRDefault="005D268F" w:rsidP="00486A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4796" w:type="dxa"/>
          </w:tcPr>
          <w:p w:rsidR="005D268F" w:rsidRPr="006325DE" w:rsidRDefault="005D268F" w:rsidP="00486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32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профилактике терроризма и экстремизма, а также в минимизации </w:t>
            </w:r>
            <w:proofErr w:type="gramStart"/>
            <w:r w:rsidRPr="00632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632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ликвидации последствий их проявлений на территории муниципального образования»</w:t>
            </w:r>
          </w:p>
          <w:p w:rsidR="005D268F" w:rsidRPr="006325DE" w:rsidRDefault="005D268F" w:rsidP="00486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8F" w:rsidRPr="006325DE" w:rsidTr="00123FEF">
        <w:trPr>
          <w:trHeight w:val="228"/>
        </w:trPr>
        <w:tc>
          <w:tcPr>
            <w:tcW w:w="4620" w:type="dxa"/>
          </w:tcPr>
          <w:p w:rsidR="005D268F" w:rsidRPr="006325DE" w:rsidRDefault="005D268F" w:rsidP="00486A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796" w:type="dxa"/>
          </w:tcPr>
          <w:p w:rsidR="005D268F" w:rsidRPr="00294992" w:rsidRDefault="005D268F" w:rsidP="00486AD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«Участие в профилактике терроризма и экстремизма, а также в минимизации </w:t>
            </w:r>
            <w:proofErr w:type="gramStart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      </w:r>
          </w:p>
          <w:p w:rsidR="005D268F" w:rsidRPr="00294992" w:rsidRDefault="005D268F" w:rsidP="00486AD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разработки и реализации муниципальных программ в области профилактики терроризма и экстремизма, а также минимизации </w:t>
            </w:r>
            <w:proofErr w:type="gramStart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или) ликвидации последствий их проявлений;</w:t>
            </w:r>
          </w:p>
          <w:p w:rsidR="005D268F" w:rsidRPr="00294992" w:rsidRDefault="005D268F" w:rsidP="00486AD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5D268F" w:rsidRPr="00294992" w:rsidRDefault="005D268F" w:rsidP="00486AD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участия в мероприятиях по профилактике терроризма и экстремизма, а также по минимизации </w:t>
            </w:r>
            <w:proofErr w:type="gramStart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      </w:r>
          </w:p>
          <w:p w:rsidR="005D268F" w:rsidRPr="00294992" w:rsidRDefault="005D268F" w:rsidP="00486AD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5D268F" w:rsidRPr="006325DE" w:rsidRDefault="005D268F" w:rsidP="0048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направления предложений по вопросам участия в профилактике терроризма и экстремизма, а также в минимизации </w:t>
            </w:r>
            <w:proofErr w:type="gramStart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или) ликвидации последствий их проявлений в исполнительные органы государственной власти Санкт-Петербурга </w:t>
            </w:r>
          </w:p>
        </w:tc>
      </w:tr>
      <w:tr w:rsidR="005D268F" w:rsidRPr="006325DE" w:rsidTr="00123FEF">
        <w:trPr>
          <w:trHeight w:val="228"/>
        </w:trPr>
        <w:tc>
          <w:tcPr>
            <w:tcW w:w="4620" w:type="dxa"/>
          </w:tcPr>
          <w:p w:rsidR="005D268F" w:rsidRPr="006325DE" w:rsidRDefault="005D268F" w:rsidP="00486A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t>Наименование заказчика программы</w:t>
            </w:r>
          </w:p>
        </w:tc>
        <w:tc>
          <w:tcPr>
            <w:tcW w:w="4796" w:type="dxa"/>
          </w:tcPr>
          <w:p w:rsidR="005D268F" w:rsidRPr="006325DE" w:rsidRDefault="005D268F" w:rsidP="0048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5DE"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 муниципального образования город Петергоф</w:t>
            </w:r>
          </w:p>
        </w:tc>
      </w:tr>
      <w:tr w:rsidR="005D268F" w:rsidRPr="006325DE" w:rsidTr="00123FEF">
        <w:trPr>
          <w:trHeight w:val="228"/>
        </w:trPr>
        <w:tc>
          <w:tcPr>
            <w:tcW w:w="4620" w:type="dxa"/>
          </w:tcPr>
          <w:p w:rsidR="005D268F" w:rsidRPr="006325DE" w:rsidRDefault="005D268F" w:rsidP="00486A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4796" w:type="dxa"/>
          </w:tcPr>
          <w:p w:rsidR="005D268F" w:rsidRPr="006325DE" w:rsidRDefault="005D268F" w:rsidP="0048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25DE">
              <w:rPr>
                <w:rFonts w:ascii="Times New Roman" w:hAnsi="Times New Roman" w:cs="Times New Roman"/>
                <w:sz w:val="20"/>
                <w:szCs w:val="20"/>
              </w:rPr>
              <w:t>дминистративно-хозяйственн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6325DE">
              <w:rPr>
                <w:rFonts w:ascii="Times New Roman" w:hAnsi="Times New Roman" w:cs="Times New Roman"/>
                <w:sz w:val="20"/>
                <w:szCs w:val="20"/>
              </w:rPr>
              <w:t xml:space="preserve"> отдел МА МО город Петергоф  </w:t>
            </w:r>
          </w:p>
        </w:tc>
      </w:tr>
      <w:tr w:rsidR="005D268F" w:rsidRPr="006325DE" w:rsidTr="00123FEF">
        <w:trPr>
          <w:trHeight w:val="228"/>
        </w:trPr>
        <w:tc>
          <w:tcPr>
            <w:tcW w:w="4620" w:type="dxa"/>
          </w:tcPr>
          <w:p w:rsidR="005D268F" w:rsidRPr="006325DE" w:rsidRDefault="005D268F" w:rsidP="00486A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t>Наименование подпрограмм программы (при их наличии)</w:t>
            </w:r>
          </w:p>
        </w:tc>
        <w:tc>
          <w:tcPr>
            <w:tcW w:w="4796" w:type="dxa"/>
          </w:tcPr>
          <w:p w:rsidR="005D268F" w:rsidRPr="006325DE" w:rsidRDefault="005D268F" w:rsidP="0048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5DE">
              <w:rPr>
                <w:rFonts w:ascii="Times New Roman" w:hAnsi="Times New Roman" w:cs="Times New Roman"/>
                <w:sz w:val="20"/>
                <w:szCs w:val="20"/>
              </w:rPr>
              <w:t>подпрограммы отсутствуют</w:t>
            </w:r>
          </w:p>
        </w:tc>
      </w:tr>
      <w:tr w:rsidR="005D268F" w:rsidRPr="006325DE" w:rsidTr="00123FEF">
        <w:trPr>
          <w:trHeight w:val="228"/>
        </w:trPr>
        <w:tc>
          <w:tcPr>
            <w:tcW w:w="4620" w:type="dxa"/>
          </w:tcPr>
          <w:p w:rsidR="005D268F" w:rsidRPr="006325DE" w:rsidRDefault="005D268F" w:rsidP="00486A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lastRenderedPageBreak/>
              <w:t>Соисполнители программы</w:t>
            </w:r>
          </w:p>
        </w:tc>
        <w:tc>
          <w:tcPr>
            <w:tcW w:w="4796" w:type="dxa"/>
          </w:tcPr>
          <w:p w:rsidR="005D268F" w:rsidRPr="006325DE" w:rsidRDefault="005D268F" w:rsidP="0048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5DE">
              <w:rPr>
                <w:rFonts w:ascii="Times New Roman" w:hAnsi="Times New Roman" w:cs="Times New Roman"/>
                <w:sz w:val="20"/>
                <w:szCs w:val="20"/>
              </w:rPr>
              <w:t>соисполнители отсутствуют</w:t>
            </w:r>
          </w:p>
        </w:tc>
      </w:tr>
      <w:tr w:rsidR="005D268F" w:rsidRPr="006325DE" w:rsidTr="00123FEF">
        <w:trPr>
          <w:trHeight w:val="228"/>
        </w:trPr>
        <w:tc>
          <w:tcPr>
            <w:tcW w:w="4620" w:type="dxa"/>
          </w:tcPr>
          <w:p w:rsidR="005D268F" w:rsidRPr="006325DE" w:rsidRDefault="005D268F" w:rsidP="00486A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4796" w:type="dxa"/>
          </w:tcPr>
          <w:p w:rsidR="005D268F" w:rsidRPr="006325DE" w:rsidRDefault="005D268F" w:rsidP="0048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5D268F" w:rsidRPr="006325DE" w:rsidTr="00123FEF">
        <w:trPr>
          <w:trHeight w:val="228"/>
        </w:trPr>
        <w:tc>
          <w:tcPr>
            <w:tcW w:w="4620" w:type="dxa"/>
          </w:tcPr>
          <w:p w:rsidR="005D268F" w:rsidRPr="006325DE" w:rsidRDefault="005D268F" w:rsidP="00486A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4796" w:type="dxa"/>
          </w:tcPr>
          <w:p w:rsidR="00F17307" w:rsidRDefault="005D268F" w:rsidP="00F17307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C0697">
              <w:rPr>
                <w:rFonts w:ascii="Times New Roman" w:hAnsi="Times New Roman" w:cs="Times New Roman"/>
                <w:sz w:val="20"/>
                <w:szCs w:val="20"/>
              </w:rPr>
              <w:t>силение антитеррористической пропаганды с целью противодействия процессам, создающим почву для совершения  экстремистских и террористических действий;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1C0697">
              <w:rPr>
                <w:rFonts w:ascii="Times New Roman" w:hAnsi="Times New Roman" w:cs="Times New Roman"/>
                <w:sz w:val="20"/>
                <w:szCs w:val="20"/>
              </w:rPr>
              <w:t>овышение организованности и бдительности жителей муниципального образования;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-у</w:t>
            </w:r>
            <w:r w:rsidRPr="001C0697">
              <w:rPr>
                <w:rFonts w:ascii="Times New Roman" w:hAnsi="Times New Roman" w:cs="Times New Roman"/>
                <w:sz w:val="20"/>
                <w:szCs w:val="20"/>
              </w:rPr>
              <w:t>крепление взаимодействия с правоохранительными органами;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-у</w:t>
            </w:r>
            <w:r w:rsidRPr="001C0697">
              <w:rPr>
                <w:rFonts w:ascii="Times New Roman" w:hAnsi="Times New Roman" w:cs="Times New Roman"/>
                <w:sz w:val="20"/>
                <w:szCs w:val="20"/>
              </w:rPr>
              <w:t>меньшение проявлений экстремизма и негативного отношения к людям других национальностей и религиозных конфессий;</w:t>
            </w:r>
          </w:p>
          <w:p w:rsidR="005D268F" w:rsidRPr="006325DE" w:rsidRDefault="005D268F" w:rsidP="00486ADC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</w:t>
            </w:r>
            <w:r w:rsidRPr="001C0697">
              <w:rPr>
                <w:rFonts w:ascii="Times New Roman" w:hAnsi="Times New Roman" w:cs="Times New Roman"/>
                <w:sz w:val="20"/>
                <w:szCs w:val="20"/>
              </w:rPr>
              <w:t>ормирование у населения внутренней потребности в толерантном поведении к людям других национальностей и религиозных конфессий;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1C0697">
              <w:rPr>
                <w:rFonts w:ascii="Times New Roman" w:hAnsi="Times New Roman" w:cs="Times New Roman"/>
                <w:sz w:val="20"/>
                <w:szCs w:val="20"/>
              </w:rPr>
              <w:t>ормирование правильного понимания о России – как о многонациональном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268F" w:rsidRPr="006325DE" w:rsidTr="00123FEF">
        <w:trPr>
          <w:trHeight w:val="228"/>
        </w:trPr>
        <w:tc>
          <w:tcPr>
            <w:tcW w:w="4620" w:type="dxa"/>
          </w:tcPr>
          <w:p w:rsidR="005D268F" w:rsidRPr="006325DE" w:rsidRDefault="005D268F" w:rsidP="00486A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4796" w:type="dxa"/>
          </w:tcPr>
          <w:p w:rsidR="00D7768B" w:rsidRDefault="005D268F" w:rsidP="00D77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D86">
              <w:rPr>
                <w:rFonts w:ascii="Times New Roman" w:hAnsi="Times New Roman" w:cs="Times New Roman"/>
                <w:sz w:val="20"/>
                <w:szCs w:val="20"/>
              </w:rPr>
              <w:t xml:space="preserve">- недопущение наличия свастики и иных элементов экстремисткой направленности на объектах городской инфраструктуры;                                                                                                                                              </w:t>
            </w:r>
            <w:proofErr w:type="gramStart"/>
            <w:r w:rsidRPr="00B12D86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B12D86">
              <w:rPr>
                <w:rFonts w:ascii="Times New Roman" w:hAnsi="Times New Roman" w:cs="Times New Roman"/>
                <w:sz w:val="20"/>
                <w:szCs w:val="20"/>
              </w:rPr>
              <w:t>азъяснение сущности терроризма и экстремизма, их общественной опасности</w:t>
            </w:r>
            <w:r w:rsidR="00E56682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r w:rsidRPr="00B12D86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у граждан неприятия идеологии терроризма и экстремизма, внутренней потребности в толерантном поведении к людям других национальностей и религиозных конфессий;   </w:t>
            </w:r>
          </w:p>
          <w:p w:rsidR="005D268F" w:rsidRPr="006325DE" w:rsidRDefault="005D268F" w:rsidP="00502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86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муниципальных СМИ, </w:t>
            </w:r>
            <w:r w:rsidR="0014444D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стендов, </w:t>
            </w:r>
            <w:r w:rsidRPr="00B12D86">
              <w:rPr>
                <w:rFonts w:ascii="Times New Roman" w:hAnsi="Times New Roman" w:cs="Times New Roman"/>
                <w:sz w:val="20"/>
                <w:szCs w:val="20"/>
              </w:rPr>
              <w:t>интернет ресурсов для информирования населения, проживающего на территории МО город Петергоф с целью повышения активности и ответственности по своевременному выявлению и предотвращению террористической угрозы;                                                                                                                               - налаживание и поддержание межведомственного взаимодействия с ИОГВ, силовыми органами, следственными органами, прокуратур</w:t>
            </w:r>
            <w:r w:rsidR="00D7768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12D86">
              <w:rPr>
                <w:rFonts w:ascii="Times New Roman" w:hAnsi="Times New Roman" w:cs="Times New Roman"/>
                <w:sz w:val="20"/>
                <w:szCs w:val="20"/>
              </w:rPr>
              <w:t xml:space="preserve">, общественными организациями, участвующими в обеспечении правопорядка                                                                                                                                          </w:t>
            </w:r>
          </w:p>
        </w:tc>
      </w:tr>
      <w:tr w:rsidR="005D268F" w:rsidRPr="006325DE" w:rsidTr="00123FEF">
        <w:trPr>
          <w:trHeight w:val="1762"/>
        </w:trPr>
        <w:tc>
          <w:tcPr>
            <w:tcW w:w="4620" w:type="dxa"/>
          </w:tcPr>
          <w:p w:rsidR="005D268F" w:rsidRPr="006325DE" w:rsidRDefault="005D268F" w:rsidP="00486A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4796" w:type="dxa"/>
          </w:tcPr>
          <w:p w:rsidR="001F7D50" w:rsidRPr="00245F34" w:rsidRDefault="000D044F" w:rsidP="001F7D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F34">
              <w:rPr>
                <w:rFonts w:ascii="Times New Roman" w:hAnsi="Times New Roman" w:cs="Times New Roman"/>
                <w:sz w:val="20"/>
                <w:szCs w:val="20"/>
              </w:rPr>
              <w:t>-уменьшение негативного проявления экстремизма и терроризма на территории муниципального образования, менее 10,0 %;</w:t>
            </w:r>
          </w:p>
          <w:p w:rsidR="005D268F" w:rsidRPr="00245F34" w:rsidRDefault="000D044F" w:rsidP="001F7D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F34">
              <w:rPr>
                <w:rFonts w:ascii="Times New Roman" w:hAnsi="Times New Roman" w:cs="Times New Roman"/>
                <w:sz w:val="20"/>
                <w:szCs w:val="20"/>
              </w:rPr>
              <w:t>-удельный вес населения муниципального образования, принявшего в отчетном периоде участие в мероприятиях, направленных</w:t>
            </w:r>
            <w:r w:rsidR="00E56682" w:rsidRPr="00245F34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F85153" w:rsidRPr="00245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682" w:rsidRPr="00245F34">
              <w:rPr>
                <w:rFonts w:ascii="Times New Roman" w:hAnsi="Times New Roman" w:cs="Times New Roman"/>
                <w:sz w:val="20"/>
                <w:szCs w:val="20"/>
              </w:rPr>
              <w:t>разъяснение сущности терроризма и экстремизма, их общественной опасности</w:t>
            </w:r>
            <w:proofErr w:type="gramStart"/>
            <w:r w:rsidR="00E56682" w:rsidRPr="00245F34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="00E56682" w:rsidRPr="00245F34">
              <w:rPr>
                <w:rFonts w:ascii="Times New Roman" w:hAnsi="Times New Roman" w:cs="Times New Roman"/>
                <w:sz w:val="20"/>
                <w:szCs w:val="20"/>
              </w:rPr>
              <w:t>ормирование у граждан неприятия идеологии терроризма и экстремизма</w:t>
            </w:r>
            <w:r w:rsidRPr="00245F34">
              <w:rPr>
                <w:rFonts w:ascii="Times New Roman" w:hAnsi="Times New Roman" w:cs="Times New Roman"/>
                <w:sz w:val="20"/>
                <w:szCs w:val="20"/>
              </w:rPr>
              <w:t>, более 30,0 %</w:t>
            </w:r>
          </w:p>
          <w:p w:rsidR="00245F34" w:rsidRPr="006325DE" w:rsidRDefault="00245F34" w:rsidP="001F7D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F34">
              <w:rPr>
                <w:rFonts w:ascii="Times New Roman" w:hAnsi="Times New Roman" w:cs="Times New Roman"/>
                <w:sz w:val="20"/>
                <w:szCs w:val="20"/>
              </w:rPr>
              <w:t>- взаимообмен информацией с ИОГВ, силовыми органами, следственными органами, прокуратурой, общественными организациями, участвующими в обеспечении правопорядка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раз и более</w:t>
            </w:r>
          </w:p>
        </w:tc>
      </w:tr>
      <w:tr w:rsidR="005D268F" w:rsidRPr="006325DE" w:rsidTr="00123FEF">
        <w:trPr>
          <w:trHeight w:val="228"/>
        </w:trPr>
        <w:tc>
          <w:tcPr>
            <w:tcW w:w="4620" w:type="dxa"/>
          </w:tcPr>
          <w:p w:rsidR="005D268F" w:rsidRPr="006325DE" w:rsidRDefault="005D268F" w:rsidP="00486A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4796" w:type="dxa"/>
          </w:tcPr>
          <w:p w:rsidR="005D268F" w:rsidRPr="006325DE" w:rsidRDefault="005D268F" w:rsidP="0070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5DE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D2244B">
              <w:rPr>
                <w:rFonts w:ascii="Times New Roman" w:hAnsi="Times New Roman" w:cs="Times New Roman"/>
                <w:sz w:val="20"/>
                <w:szCs w:val="20"/>
              </w:rPr>
              <w:t>IV квартал 201</w:t>
            </w:r>
            <w:r w:rsidR="00702B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25D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5D268F" w:rsidRPr="006325DE" w:rsidTr="00123FEF">
        <w:trPr>
          <w:trHeight w:val="228"/>
        </w:trPr>
        <w:tc>
          <w:tcPr>
            <w:tcW w:w="4620" w:type="dxa"/>
          </w:tcPr>
          <w:p w:rsidR="005D268F" w:rsidRPr="006325DE" w:rsidRDefault="005D268F" w:rsidP="00486ADC">
            <w:pPr>
              <w:rPr>
                <w:rFonts w:ascii="Times New Roman" w:hAnsi="Times New Roman" w:cs="Times New Roman"/>
              </w:rPr>
            </w:pPr>
            <w:r w:rsidRPr="006325DE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  <w:proofErr w:type="gramStart"/>
            <w:r w:rsidRPr="006325DE">
              <w:rPr>
                <w:rFonts w:ascii="Times New Roman" w:hAnsi="Times New Roman" w:cs="Times New Roman"/>
              </w:rPr>
              <w:t>программы</w:t>
            </w:r>
            <w:proofErr w:type="gramEnd"/>
            <w:r w:rsidRPr="006325DE">
              <w:rPr>
                <w:rFonts w:ascii="Times New Roman" w:hAnsi="Times New Roman" w:cs="Times New Roman"/>
              </w:rPr>
              <w:t xml:space="preserve"> в том числе в разрезе подпрограмм (при их наличии), в том числе по годам реализации</w:t>
            </w:r>
          </w:p>
        </w:tc>
        <w:tc>
          <w:tcPr>
            <w:tcW w:w="4796" w:type="dxa"/>
          </w:tcPr>
          <w:p w:rsidR="005D268F" w:rsidRPr="006325DE" w:rsidRDefault="00397993" w:rsidP="0048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F1017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r w:rsidR="005D268F" w:rsidRPr="006325D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5D268F" w:rsidRPr="006325DE" w:rsidRDefault="005D268F" w:rsidP="0070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5DE">
              <w:rPr>
                <w:rFonts w:ascii="Times New Roman" w:hAnsi="Times New Roman" w:cs="Times New Roman"/>
                <w:sz w:val="20"/>
                <w:szCs w:val="20"/>
              </w:rPr>
              <w:t>Бюджет МО город Петергоф на 201</w:t>
            </w:r>
            <w:r w:rsidR="00702B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25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D268F" w:rsidRPr="006325DE" w:rsidTr="00123FEF">
        <w:trPr>
          <w:trHeight w:val="1701"/>
        </w:trPr>
        <w:tc>
          <w:tcPr>
            <w:tcW w:w="4620" w:type="dxa"/>
          </w:tcPr>
          <w:p w:rsidR="005D268F" w:rsidRPr="00BE108E" w:rsidRDefault="005D268F" w:rsidP="00486ADC">
            <w:pPr>
              <w:rPr>
                <w:rFonts w:ascii="Times New Roman" w:hAnsi="Times New Roman" w:cs="Times New Roman"/>
                <w:highlight w:val="yellow"/>
              </w:rPr>
            </w:pPr>
            <w:r w:rsidRPr="00350C96">
              <w:rPr>
                <w:rFonts w:ascii="Times New Roman" w:hAnsi="Times New Roman" w:cs="Times New Roman"/>
              </w:rPr>
              <w:lastRenderedPageBreak/>
              <w:t>Прогнозируемые (ожидаемые) результаты реализации программы</w:t>
            </w:r>
          </w:p>
        </w:tc>
        <w:tc>
          <w:tcPr>
            <w:tcW w:w="4796" w:type="dxa"/>
          </w:tcPr>
          <w:p w:rsidR="00F85153" w:rsidRDefault="00F85153" w:rsidP="006471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5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44F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12 </w:t>
            </w:r>
            <w:r w:rsidR="00250F4F">
              <w:rPr>
                <w:rFonts w:ascii="Times New Roman" w:hAnsi="Times New Roman" w:cs="Times New Roman"/>
                <w:sz w:val="20"/>
                <w:szCs w:val="20"/>
              </w:rPr>
              <w:t>осмотров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год с целью выявления  и </w:t>
            </w:r>
            <w:r w:rsidRPr="00B12D86">
              <w:rPr>
                <w:rFonts w:ascii="Times New Roman" w:hAnsi="Times New Roman" w:cs="Times New Roman"/>
                <w:sz w:val="20"/>
                <w:szCs w:val="20"/>
              </w:rPr>
              <w:t>недопущение наличия свастики и иных элементов экстремисткой направленности на объектах городской инфраструктуры</w:t>
            </w:r>
            <w:r w:rsidRPr="000D04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3227" w:rsidRDefault="005A3227" w:rsidP="006471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3227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227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 и передачи информации в компетентные органы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4 раз в год;</w:t>
            </w:r>
          </w:p>
          <w:p w:rsidR="00397993" w:rsidRPr="001360F0" w:rsidRDefault="00397993" w:rsidP="006471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97993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муниципального образования посредством размещения информационных плакатов на стендах, расположенных на территории муниципального образования город Петергоф</w:t>
            </w:r>
            <w:r w:rsidRPr="00CC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0F0" w:rsidRPr="001360F0">
              <w:rPr>
                <w:rFonts w:ascii="Times New Roman" w:hAnsi="Times New Roman" w:cs="Times New Roman"/>
                <w:sz w:val="20"/>
                <w:szCs w:val="20"/>
              </w:rPr>
              <w:t>- 4 размещения по 33 плаката, охват жителей не менее 1000 человек</w:t>
            </w:r>
            <w:proofErr w:type="gramStart"/>
            <w:r w:rsidRPr="00136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0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5D268F" w:rsidRDefault="00D2244B" w:rsidP="00397993">
            <w:pPr>
              <w:pStyle w:val="consplusnormal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044F1" w:rsidRPr="00F044F1">
              <w:rPr>
                <w:sz w:val="18"/>
                <w:szCs w:val="18"/>
              </w:rPr>
              <w:t xml:space="preserve">Информирование населения, проживающего на территории МО г. Петергоф в области  профилактики терроризма посредством размещения информации на официальном сайте МО г. Петергоф: </w:t>
            </w:r>
            <w:hyperlink r:id="rId8" w:history="1">
              <w:r w:rsidR="00F044F1" w:rsidRPr="00F044F1">
                <w:rPr>
                  <w:rStyle w:val="a3"/>
                  <w:sz w:val="18"/>
                  <w:szCs w:val="18"/>
                </w:rPr>
                <w:t>www.mo-petergof.spb.ru</w:t>
              </w:r>
            </w:hyperlink>
            <w:r w:rsidR="00F044F1" w:rsidRPr="00F044F1">
              <w:rPr>
                <w:sz w:val="18"/>
                <w:szCs w:val="18"/>
              </w:rPr>
              <w:t xml:space="preserve">, </w:t>
            </w:r>
            <w:r w:rsidR="00397993">
              <w:rPr>
                <w:sz w:val="18"/>
                <w:szCs w:val="18"/>
              </w:rPr>
              <w:t xml:space="preserve">группе  </w:t>
            </w:r>
            <w:r w:rsidR="00397993" w:rsidRPr="00397993">
              <w:rPr>
                <w:rStyle w:val="a3"/>
                <w:sz w:val="20"/>
                <w:szCs w:val="20"/>
                <w:lang w:val="en-US"/>
              </w:rPr>
              <w:t>https</w:t>
            </w:r>
            <w:r w:rsidR="00397993" w:rsidRPr="00397993">
              <w:rPr>
                <w:rStyle w:val="a3"/>
                <w:sz w:val="20"/>
                <w:szCs w:val="20"/>
              </w:rPr>
              <w:t>://</w:t>
            </w:r>
            <w:proofErr w:type="spellStart"/>
            <w:r w:rsidR="00397993" w:rsidRPr="00397993">
              <w:rPr>
                <w:rStyle w:val="a3"/>
                <w:sz w:val="20"/>
                <w:szCs w:val="20"/>
                <w:lang w:val="en-US"/>
              </w:rPr>
              <w:t>vk</w:t>
            </w:r>
            <w:proofErr w:type="spellEnd"/>
            <w:r w:rsidR="00397993" w:rsidRPr="00397993">
              <w:rPr>
                <w:rStyle w:val="a3"/>
                <w:sz w:val="20"/>
                <w:szCs w:val="20"/>
              </w:rPr>
              <w:t>.</w:t>
            </w:r>
            <w:r w:rsidR="00397993" w:rsidRPr="00397993">
              <w:rPr>
                <w:rStyle w:val="a3"/>
                <w:sz w:val="20"/>
                <w:szCs w:val="20"/>
                <w:lang w:val="en-US"/>
              </w:rPr>
              <w:t>com</w:t>
            </w:r>
            <w:r w:rsidR="00397993" w:rsidRPr="00397993">
              <w:rPr>
                <w:rStyle w:val="a3"/>
                <w:sz w:val="20"/>
                <w:szCs w:val="20"/>
              </w:rPr>
              <w:t>/</w:t>
            </w:r>
            <w:r w:rsidR="00397993" w:rsidRPr="00397993">
              <w:rPr>
                <w:rStyle w:val="a3"/>
                <w:sz w:val="20"/>
                <w:szCs w:val="20"/>
                <w:lang w:val="en-US"/>
              </w:rPr>
              <w:t>public</w:t>
            </w:r>
            <w:r w:rsidR="00397993" w:rsidRPr="00397993">
              <w:rPr>
                <w:rStyle w:val="a3"/>
                <w:sz w:val="20"/>
                <w:szCs w:val="20"/>
              </w:rPr>
              <w:t>124512539</w:t>
            </w:r>
            <w:r w:rsidR="00397993">
              <w:rPr>
                <w:sz w:val="18"/>
                <w:szCs w:val="18"/>
              </w:rPr>
              <w:t xml:space="preserve"> </w:t>
            </w:r>
            <w:r w:rsidR="00F044F1" w:rsidRPr="00F044F1">
              <w:rPr>
                <w:sz w:val="18"/>
                <w:szCs w:val="18"/>
              </w:rPr>
              <w:t>и в  официальном печатном издании МО г. Петергоф газете</w:t>
            </w:r>
            <w:r w:rsidR="00397993">
              <w:rPr>
                <w:sz w:val="18"/>
                <w:szCs w:val="18"/>
              </w:rPr>
              <w:t xml:space="preserve"> </w:t>
            </w:r>
            <w:r w:rsidR="00F044F1" w:rsidRPr="00F044F1">
              <w:rPr>
                <w:sz w:val="18"/>
                <w:szCs w:val="18"/>
              </w:rPr>
              <w:t xml:space="preserve"> «Муниципальная перспектива», на информационных стендах МО город Петергоф</w:t>
            </w:r>
            <w:r w:rsidR="00F044F1">
              <w:rPr>
                <w:sz w:val="18"/>
                <w:szCs w:val="18"/>
              </w:rPr>
              <w:t xml:space="preserve"> – </w:t>
            </w:r>
            <w:r w:rsidR="002D04EA">
              <w:rPr>
                <w:sz w:val="18"/>
                <w:szCs w:val="18"/>
              </w:rPr>
              <w:t xml:space="preserve">планируется не менее 8 публикаций и </w:t>
            </w:r>
            <w:proofErr w:type="gramStart"/>
            <w:r w:rsidR="0014444D">
              <w:rPr>
                <w:sz w:val="18"/>
                <w:szCs w:val="18"/>
              </w:rPr>
              <w:t>изготовление</w:t>
            </w:r>
            <w:proofErr w:type="gramEnd"/>
            <w:r w:rsidR="0014444D">
              <w:rPr>
                <w:sz w:val="18"/>
                <w:szCs w:val="18"/>
              </w:rPr>
              <w:t xml:space="preserve"> и </w:t>
            </w:r>
            <w:r w:rsidR="002D04EA">
              <w:rPr>
                <w:sz w:val="18"/>
                <w:szCs w:val="18"/>
              </w:rPr>
              <w:t xml:space="preserve">размещение информационных плакатов на 450 стендах </w:t>
            </w:r>
            <w:proofErr w:type="gramStart"/>
            <w:r w:rsidR="002D04EA">
              <w:rPr>
                <w:sz w:val="18"/>
                <w:szCs w:val="18"/>
              </w:rPr>
              <w:t>-</w:t>
            </w:r>
            <w:r w:rsidR="00F044F1">
              <w:rPr>
                <w:sz w:val="18"/>
                <w:szCs w:val="18"/>
              </w:rPr>
              <w:t>о</w:t>
            </w:r>
            <w:proofErr w:type="gramEnd"/>
            <w:r w:rsidR="00F044F1">
              <w:rPr>
                <w:sz w:val="18"/>
                <w:szCs w:val="18"/>
              </w:rPr>
              <w:t>жидаемый охват жителей  более 2</w:t>
            </w:r>
            <w:r w:rsidR="0014444D">
              <w:rPr>
                <w:sz w:val="18"/>
                <w:szCs w:val="18"/>
              </w:rPr>
              <w:t>9</w:t>
            </w:r>
            <w:r w:rsidR="00F044F1">
              <w:rPr>
                <w:sz w:val="18"/>
                <w:szCs w:val="18"/>
              </w:rPr>
              <w:t>000 человек</w:t>
            </w:r>
          </w:p>
          <w:p w:rsidR="000D677A" w:rsidRDefault="000D677A" w:rsidP="00397993">
            <w:pPr>
              <w:pStyle w:val="consplusnormal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0D677A">
              <w:rPr>
                <w:sz w:val="18"/>
                <w:szCs w:val="18"/>
              </w:rPr>
              <w:t>- Информирование ИОГВ, представителей ОМВД района, управляющих компаний и ТСЖ о проводимых МО город Петергоф мероприятиях по профилактике терроризма и экстремизма</w:t>
            </w:r>
            <w:r>
              <w:rPr>
                <w:sz w:val="18"/>
                <w:szCs w:val="18"/>
              </w:rPr>
              <w:t xml:space="preserve"> - предоставление плана мероприятий 1 раз в год</w:t>
            </w:r>
          </w:p>
          <w:p w:rsidR="000D677A" w:rsidRDefault="000D677A" w:rsidP="00397993">
            <w:pPr>
              <w:pStyle w:val="consplusnormal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0D677A">
              <w:rPr>
                <w:sz w:val="18"/>
                <w:szCs w:val="18"/>
              </w:rPr>
              <w:t>-Участие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власти, а также ИОГВ Санкт-Петербурга</w:t>
            </w:r>
            <w:r>
              <w:rPr>
                <w:sz w:val="18"/>
                <w:szCs w:val="18"/>
              </w:rPr>
              <w:t xml:space="preserve"> - не менее 1 мероприятия</w:t>
            </w:r>
          </w:p>
          <w:p w:rsidR="000D677A" w:rsidRPr="000D677A" w:rsidRDefault="000D677A" w:rsidP="00397993">
            <w:pPr>
              <w:pStyle w:val="consplusnormal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0D677A">
              <w:rPr>
                <w:sz w:val="18"/>
                <w:szCs w:val="18"/>
              </w:rPr>
              <w:t>- Направление предложений по вопросам участия в профилактике терроризма и экстремизма, а также в минимизации и (или) ликвидации  последствий их проявления в ИОГВ</w:t>
            </w:r>
            <w:r>
              <w:rPr>
                <w:sz w:val="18"/>
                <w:szCs w:val="18"/>
              </w:rPr>
              <w:t xml:space="preserve"> - не менее одного предложения</w:t>
            </w:r>
          </w:p>
        </w:tc>
      </w:tr>
    </w:tbl>
    <w:p w:rsidR="005D268F" w:rsidRDefault="005D268F" w:rsidP="005D268F">
      <w:pPr>
        <w:rPr>
          <w:rFonts w:ascii="Times New Roman" w:hAnsi="Times New Roman" w:cs="Times New Roman"/>
          <w:sz w:val="26"/>
          <w:szCs w:val="26"/>
        </w:rPr>
      </w:pPr>
    </w:p>
    <w:p w:rsidR="003F1017" w:rsidRDefault="003F1017" w:rsidP="005D268F">
      <w:pPr>
        <w:rPr>
          <w:rFonts w:ascii="Times New Roman" w:hAnsi="Times New Roman" w:cs="Times New Roman"/>
          <w:sz w:val="26"/>
          <w:szCs w:val="26"/>
        </w:rPr>
      </w:pPr>
    </w:p>
    <w:p w:rsidR="005D268F" w:rsidRDefault="005D268F" w:rsidP="005D26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268F" w:rsidRDefault="005D268F" w:rsidP="005D26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268F" w:rsidRDefault="005D268F" w:rsidP="005D26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268F" w:rsidRDefault="005D268F" w:rsidP="005D26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268F" w:rsidRDefault="005D268F" w:rsidP="005D26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268F" w:rsidRDefault="005D268F" w:rsidP="005D26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268F" w:rsidRDefault="005D268F" w:rsidP="005D26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268F" w:rsidRDefault="005D268F" w:rsidP="005D26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268F" w:rsidRDefault="005D268F" w:rsidP="005D26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268F" w:rsidRDefault="005D268F" w:rsidP="005D26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268F" w:rsidRDefault="005D268F" w:rsidP="005D26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268F" w:rsidRDefault="005D268F" w:rsidP="005D26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73F6D" w:rsidRDefault="00A73F6D" w:rsidP="00A73F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A73F6D" w:rsidRDefault="00A73F6D" w:rsidP="00A73F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:rsidR="00A73F6D" w:rsidRDefault="00A73F6D" w:rsidP="00A73F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</w:t>
      </w:r>
    </w:p>
    <w:p w:rsidR="00A73F6D" w:rsidRDefault="00A73F6D" w:rsidP="00A73F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E083E">
        <w:rPr>
          <w:rFonts w:ascii="Times New Roman" w:hAnsi="Times New Roman" w:cs="Times New Roman"/>
          <w:sz w:val="24"/>
          <w:szCs w:val="24"/>
        </w:rPr>
        <w:t>26.12.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E083E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="007E083E">
        <w:rPr>
          <w:rFonts w:ascii="Times New Roman" w:hAnsi="Times New Roman" w:cs="Times New Roman"/>
          <w:sz w:val="24"/>
          <w:szCs w:val="24"/>
        </w:rPr>
        <w:t xml:space="preserve"> 155</w:t>
      </w:r>
    </w:p>
    <w:p w:rsidR="00A73F6D" w:rsidRDefault="00A73F6D" w:rsidP="005D26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268F" w:rsidRPr="00725EA9" w:rsidRDefault="005D268F" w:rsidP="005D268F">
      <w:pPr>
        <w:jc w:val="right"/>
        <w:rPr>
          <w:rFonts w:ascii="Times New Roman" w:hAnsi="Times New Roman" w:cs="Times New Roman"/>
          <w:sz w:val="26"/>
          <w:szCs w:val="26"/>
        </w:rPr>
      </w:pPr>
      <w:r w:rsidRPr="00725EA9">
        <w:rPr>
          <w:rFonts w:ascii="Times New Roman" w:hAnsi="Times New Roman" w:cs="Times New Roman"/>
          <w:sz w:val="26"/>
          <w:szCs w:val="26"/>
        </w:rPr>
        <w:t>Утвержд</w:t>
      </w:r>
      <w:r>
        <w:rPr>
          <w:rFonts w:ascii="Times New Roman" w:hAnsi="Times New Roman" w:cs="Times New Roman"/>
          <w:sz w:val="26"/>
          <w:szCs w:val="26"/>
        </w:rPr>
        <w:t>ено</w:t>
      </w:r>
      <w:r w:rsidRPr="00725EA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Глава местной администрации                                                                                                                                        МО г. Петергоф</w:t>
      </w:r>
    </w:p>
    <w:p w:rsidR="005D268F" w:rsidRPr="00725EA9" w:rsidRDefault="005D268F" w:rsidP="005D268F">
      <w:pPr>
        <w:jc w:val="right"/>
        <w:rPr>
          <w:rFonts w:ascii="Times New Roman" w:hAnsi="Times New Roman" w:cs="Times New Roman"/>
          <w:sz w:val="26"/>
          <w:szCs w:val="26"/>
        </w:rPr>
      </w:pPr>
      <w:r w:rsidRPr="00725EA9">
        <w:rPr>
          <w:rFonts w:ascii="Times New Roman" w:hAnsi="Times New Roman" w:cs="Times New Roman"/>
          <w:sz w:val="26"/>
          <w:szCs w:val="26"/>
        </w:rPr>
        <w:t>«___» _____________ 201___ г.</w:t>
      </w:r>
    </w:p>
    <w:p w:rsidR="005D268F" w:rsidRPr="00CD28CC" w:rsidRDefault="005D268F" w:rsidP="005D268F">
      <w:pPr>
        <w:jc w:val="right"/>
        <w:rPr>
          <w:rFonts w:ascii="Times New Roman" w:hAnsi="Times New Roman" w:cs="Times New Roman"/>
          <w:sz w:val="28"/>
          <w:szCs w:val="28"/>
        </w:rPr>
      </w:pPr>
      <w:r w:rsidRPr="00725EA9">
        <w:rPr>
          <w:rFonts w:ascii="Times New Roman" w:hAnsi="Times New Roman" w:cs="Times New Roman"/>
          <w:sz w:val="26"/>
          <w:szCs w:val="26"/>
        </w:rPr>
        <w:t xml:space="preserve">______________  А. В. </w:t>
      </w:r>
      <w:proofErr w:type="spellStart"/>
      <w:r w:rsidRPr="00725EA9">
        <w:rPr>
          <w:rFonts w:ascii="Times New Roman" w:hAnsi="Times New Roman" w:cs="Times New Roman"/>
          <w:sz w:val="26"/>
          <w:szCs w:val="26"/>
        </w:rPr>
        <w:t>Шифман</w:t>
      </w:r>
      <w:proofErr w:type="spellEnd"/>
    </w:p>
    <w:p w:rsidR="005D268F" w:rsidRPr="007B578B" w:rsidRDefault="005D268F" w:rsidP="005D268F">
      <w:pPr>
        <w:jc w:val="right"/>
        <w:rPr>
          <w:rFonts w:ascii="Times New Roman" w:hAnsi="Times New Roman" w:cs="Times New Roman"/>
        </w:rPr>
      </w:pPr>
    </w:p>
    <w:p w:rsidR="005D268F" w:rsidRDefault="005D268F" w:rsidP="005D26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5EA9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proofErr w:type="gramStart"/>
      <w:r w:rsidRPr="00725EA9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5D268F" w:rsidRPr="00725EA9" w:rsidRDefault="005D268F" w:rsidP="005D26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5EA9">
        <w:rPr>
          <w:rFonts w:ascii="Times New Roman" w:hAnsi="Times New Roman" w:cs="Times New Roman"/>
          <w:sz w:val="26"/>
          <w:szCs w:val="26"/>
        </w:rPr>
        <w:t>ОБРАЗОВАНИЯ ГОРОД ПЕТЕРГОФ</w:t>
      </w:r>
    </w:p>
    <w:p w:rsidR="005D268F" w:rsidRDefault="005D268F" w:rsidP="005D268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D268F" w:rsidRPr="001B42E6" w:rsidRDefault="006B3468" w:rsidP="006B3468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</w:t>
      </w:r>
      <w:r w:rsidR="005D268F" w:rsidRPr="001B42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Участие в профилактике терроризма и экстремизма, а также в минимизации </w:t>
      </w:r>
      <w:proofErr w:type="gramStart"/>
      <w:r w:rsidR="005D268F" w:rsidRPr="001B42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 w:rsidR="005D268F" w:rsidRPr="001B42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или) ликвидации последствий их проявлений на территории 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5D268F" w:rsidRPr="001B42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D268F" w:rsidRPr="001E0D84" w:rsidRDefault="001E0D84" w:rsidP="001E0D8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D268F" w:rsidRPr="001E0D84">
        <w:rPr>
          <w:rFonts w:ascii="Times New Roman" w:hAnsi="Times New Roman" w:cs="Times New Roman"/>
          <w:sz w:val="24"/>
          <w:szCs w:val="24"/>
        </w:rPr>
        <w:t>Характеристика текущего состояния:</w:t>
      </w:r>
    </w:p>
    <w:p w:rsidR="005D268F" w:rsidRDefault="005D268F" w:rsidP="00EF5152">
      <w:pPr>
        <w:spacing w:after="0"/>
        <w:jc w:val="both"/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 xml:space="preserve">   С момента образования муниципального образования город Петергоф на территории муниципального образования город </w:t>
      </w:r>
      <w:r w:rsidR="00EF5152"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>Петергоф не</w:t>
      </w:r>
      <w:r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 xml:space="preserve"> было совершено ни одного террористического акта, не зафиксировано ни одной угрозы совершения террористического акта, ни одного случая проявления действий экстремистского характера. На протяжении </w:t>
      </w:r>
      <w:r w:rsidR="00252A62"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>трех</w:t>
      </w:r>
      <w:r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 xml:space="preserve"> последних лет на объектах городской инфраструктуры не было обнаружено ни одного элемента экстремистской направленности. </w:t>
      </w:r>
      <w:r w:rsidR="00846AF5"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>С</w:t>
      </w:r>
      <w:r w:rsidR="00252A62"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>истематическ</w:t>
      </w:r>
      <w:r w:rsidR="00846AF5"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>и</w:t>
      </w:r>
      <w:r w:rsidR="00252A62"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 xml:space="preserve"> </w:t>
      </w:r>
      <w:r w:rsidR="00846AF5"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 xml:space="preserve">осуществляется </w:t>
      </w:r>
      <w:r w:rsidR="00252A62"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>информировани</w:t>
      </w:r>
      <w:r w:rsidR="00846AF5"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>е</w:t>
      </w:r>
      <w:r w:rsidR="00252A62"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 xml:space="preserve"> </w:t>
      </w:r>
      <w:r w:rsidR="00252A62" w:rsidRPr="00E94041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252A62">
        <w:rPr>
          <w:rFonts w:ascii="Times New Roman" w:hAnsi="Times New Roman" w:cs="Times New Roman"/>
          <w:sz w:val="24"/>
          <w:szCs w:val="24"/>
        </w:rPr>
        <w:t>п</w:t>
      </w:r>
      <w:r w:rsidR="00252A62" w:rsidRPr="00E94041">
        <w:rPr>
          <w:rFonts w:ascii="Times New Roman" w:hAnsi="Times New Roman" w:cs="Times New Roman"/>
          <w:sz w:val="24"/>
          <w:szCs w:val="24"/>
        </w:rPr>
        <w:t xml:space="preserve">рофилактики терроризма </w:t>
      </w:r>
      <w:r w:rsidR="00252A62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252A62" w:rsidRPr="00E94041">
        <w:rPr>
          <w:rFonts w:ascii="Times New Roman" w:hAnsi="Times New Roman" w:cs="Times New Roman"/>
          <w:sz w:val="24"/>
          <w:szCs w:val="24"/>
        </w:rPr>
        <w:t>размещения информации на офиц</w:t>
      </w:r>
      <w:r w:rsidR="00252A62">
        <w:rPr>
          <w:rFonts w:ascii="Times New Roman" w:hAnsi="Times New Roman" w:cs="Times New Roman"/>
          <w:sz w:val="24"/>
          <w:szCs w:val="24"/>
        </w:rPr>
        <w:t xml:space="preserve">иальном сайте МО г. Петергоф: </w:t>
      </w:r>
      <w:hyperlink r:id="rId9" w:history="1">
        <w:r w:rsidR="00252A62" w:rsidRPr="00E94041">
          <w:rPr>
            <w:rStyle w:val="a3"/>
            <w:rFonts w:ascii="Times New Roman" w:hAnsi="Times New Roman" w:cs="Times New Roman"/>
            <w:sz w:val="24"/>
            <w:szCs w:val="24"/>
          </w:rPr>
          <w:t>www.mo-petergof.spb.ru</w:t>
        </w:r>
      </w:hyperlink>
      <w:r w:rsidR="00252A62" w:rsidRPr="00E94041">
        <w:rPr>
          <w:rFonts w:ascii="Times New Roman" w:hAnsi="Times New Roman" w:cs="Times New Roman"/>
          <w:sz w:val="24"/>
          <w:szCs w:val="24"/>
        </w:rPr>
        <w:t>,</w:t>
      </w:r>
      <w:r w:rsidR="00397993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397993" w:rsidRPr="00A352BF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="00397993" w:rsidRPr="00A352BF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="00397993" w:rsidRPr="00A352BF">
        <w:rPr>
          <w:rStyle w:val="a3"/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397993" w:rsidRPr="00A352BF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397993" w:rsidRPr="00A352BF">
        <w:rPr>
          <w:rStyle w:val="a3"/>
          <w:rFonts w:ascii="Times New Roman" w:hAnsi="Times New Roman" w:cs="Times New Roman"/>
          <w:sz w:val="24"/>
          <w:szCs w:val="24"/>
          <w:lang w:val="en-US"/>
        </w:rPr>
        <w:t>com</w:t>
      </w:r>
      <w:r w:rsidR="00397993" w:rsidRPr="00A352BF">
        <w:rPr>
          <w:rStyle w:val="a3"/>
          <w:rFonts w:ascii="Times New Roman" w:hAnsi="Times New Roman" w:cs="Times New Roman"/>
          <w:sz w:val="24"/>
          <w:szCs w:val="24"/>
        </w:rPr>
        <w:t>/</w:t>
      </w:r>
      <w:r w:rsidR="00397993" w:rsidRPr="00A352BF">
        <w:rPr>
          <w:rStyle w:val="a3"/>
          <w:rFonts w:ascii="Times New Roman" w:hAnsi="Times New Roman" w:cs="Times New Roman"/>
          <w:sz w:val="24"/>
          <w:szCs w:val="24"/>
          <w:lang w:val="en-US"/>
        </w:rPr>
        <w:t>public</w:t>
      </w:r>
      <w:r w:rsidR="00397993" w:rsidRPr="00A352BF">
        <w:rPr>
          <w:rStyle w:val="a3"/>
          <w:rFonts w:ascii="Times New Roman" w:hAnsi="Times New Roman" w:cs="Times New Roman"/>
          <w:sz w:val="24"/>
          <w:szCs w:val="24"/>
        </w:rPr>
        <w:t>124512539</w:t>
      </w:r>
      <w:r w:rsidR="00252A62" w:rsidRPr="00E94041">
        <w:rPr>
          <w:rFonts w:ascii="Times New Roman" w:hAnsi="Times New Roman" w:cs="Times New Roman"/>
          <w:sz w:val="24"/>
          <w:szCs w:val="24"/>
        </w:rPr>
        <w:t xml:space="preserve"> </w:t>
      </w:r>
      <w:r w:rsidR="00252A62">
        <w:rPr>
          <w:rFonts w:ascii="Times New Roman" w:hAnsi="Times New Roman" w:cs="Times New Roman"/>
          <w:sz w:val="24"/>
          <w:szCs w:val="24"/>
        </w:rPr>
        <w:t xml:space="preserve">и в </w:t>
      </w:r>
      <w:r w:rsidR="00252A62" w:rsidRPr="00E94041">
        <w:rPr>
          <w:rFonts w:ascii="Times New Roman" w:hAnsi="Times New Roman" w:cs="Times New Roman"/>
          <w:sz w:val="24"/>
          <w:szCs w:val="24"/>
        </w:rPr>
        <w:t xml:space="preserve"> официальном печатном издании МО г. Петергоф</w:t>
      </w:r>
      <w:r w:rsidR="00397993">
        <w:rPr>
          <w:rFonts w:ascii="Times New Roman" w:hAnsi="Times New Roman" w:cs="Times New Roman"/>
          <w:sz w:val="24"/>
          <w:szCs w:val="24"/>
        </w:rPr>
        <w:t xml:space="preserve"> </w:t>
      </w:r>
      <w:r w:rsidR="00252A62" w:rsidRPr="00E94041">
        <w:rPr>
          <w:rFonts w:ascii="Times New Roman" w:hAnsi="Times New Roman" w:cs="Times New Roman"/>
          <w:sz w:val="24"/>
          <w:szCs w:val="24"/>
        </w:rPr>
        <w:t xml:space="preserve"> газете</w:t>
      </w:r>
      <w:r w:rsidR="00397993">
        <w:rPr>
          <w:rFonts w:ascii="Times New Roman" w:hAnsi="Times New Roman" w:cs="Times New Roman"/>
          <w:sz w:val="24"/>
          <w:szCs w:val="24"/>
        </w:rPr>
        <w:t xml:space="preserve"> </w:t>
      </w:r>
      <w:r w:rsidR="00252A62" w:rsidRPr="00E94041">
        <w:rPr>
          <w:rFonts w:ascii="Times New Roman" w:hAnsi="Times New Roman" w:cs="Times New Roman"/>
          <w:sz w:val="24"/>
          <w:szCs w:val="24"/>
        </w:rPr>
        <w:t xml:space="preserve"> «Муниципальная перспектива», на </w:t>
      </w:r>
      <w:r w:rsidR="00252A62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="00252A62" w:rsidRPr="00E94041">
        <w:rPr>
          <w:rFonts w:ascii="Times New Roman" w:hAnsi="Times New Roman" w:cs="Times New Roman"/>
          <w:sz w:val="24"/>
          <w:szCs w:val="24"/>
        </w:rPr>
        <w:t>стендах МО город Петергоф</w:t>
      </w:r>
      <w:r w:rsidR="00846AF5">
        <w:rPr>
          <w:rFonts w:ascii="Times New Roman" w:hAnsi="Times New Roman" w:cs="Times New Roman"/>
          <w:sz w:val="24"/>
          <w:szCs w:val="24"/>
        </w:rPr>
        <w:t>.</w:t>
      </w:r>
      <w:r w:rsidR="00252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343434"/>
          <w:sz w:val="24"/>
          <w:szCs w:val="24"/>
          <w:shd w:val="clear" w:color="auto" w:fill="FFFFFF"/>
        </w:rPr>
        <w:t xml:space="preserve">В целом обстановку на территории муниципального образования город Петергоф можно охарактеризовать как спокойно управляемую.  </w:t>
      </w:r>
    </w:p>
    <w:p w:rsidR="005028B8" w:rsidRDefault="005D268F" w:rsidP="005028B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97464">
        <w:rPr>
          <w:rFonts w:ascii="Times New Roman" w:hAnsi="Times New Roman" w:cs="Times New Roman"/>
          <w:sz w:val="24"/>
          <w:szCs w:val="24"/>
        </w:rPr>
        <w:t>2.Цели муниципальной программы:</w:t>
      </w:r>
    </w:p>
    <w:p w:rsidR="006B3468" w:rsidRDefault="005D268F" w:rsidP="008A766E">
      <w:pPr>
        <w:spacing w:after="0"/>
        <w:ind w:left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</w:t>
      </w:r>
      <w:r w:rsidRPr="007B6724">
        <w:rPr>
          <w:rFonts w:ascii="Times New Roman" w:hAnsi="Times New Roman" w:cs="Times New Roman"/>
          <w:color w:val="000000"/>
          <w:sz w:val="24"/>
          <w:szCs w:val="24"/>
        </w:rPr>
        <w:t>силение антитеррористической пропаганды с ц</w:t>
      </w:r>
      <w:r w:rsidR="006B3468">
        <w:rPr>
          <w:rFonts w:ascii="Times New Roman" w:hAnsi="Times New Roman" w:cs="Times New Roman"/>
          <w:color w:val="000000"/>
          <w:sz w:val="24"/>
          <w:szCs w:val="24"/>
        </w:rPr>
        <w:t xml:space="preserve">елью противодействия процессам, </w:t>
      </w:r>
      <w:r w:rsidRPr="007B6724">
        <w:rPr>
          <w:rFonts w:ascii="Times New Roman" w:hAnsi="Times New Roman" w:cs="Times New Roman"/>
          <w:color w:val="000000"/>
          <w:sz w:val="24"/>
          <w:szCs w:val="24"/>
        </w:rPr>
        <w:t>создающим почву для совершения  экстремистских и террористических действий;</w:t>
      </w:r>
    </w:p>
    <w:p w:rsidR="006B3468" w:rsidRDefault="005D268F" w:rsidP="00EF515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B6724">
        <w:rPr>
          <w:rFonts w:ascii="Times New Roman" w:hAnsi="Times New Roman" w:cs="Times New Roman"/>
          <w:color w:val="000000"/>
          <w:sz w:val="24"/>
          <w:szCs w:val="24"/>
        </w:rPr>
        <w:t>овышение организованности и бдительности жителей муниципального образования;</w:t>
      </w:r>
    </w:p>
    <w:p w:rsidR="006B3468" w:rsidRDefault="005D268F" w:rsidP="00EF515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B6724">
        <w:rPr>
          <w:rFonts w:ascii="Times New Roman" w:hAnsi="Times New Roman" w:cs="Times New Roman"/>
          <w:color w:val="000000"/>
          <w:sz w:val="24"/>
          <w:szCs w:val="24"/>
        </w:rPr>
        <w:t>крепление взаимодействия с правоохранительными органами;</w:t>
      </w:r>
    </w:p>
    <w:p w:rsidR="002F2538" w:rsidRDefault="005D268F" w:rsidP="00EF515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B6724">
        <w:rPr>
          <w:rFonts w:ascii="Times New Roman" w:hAnsi="Times New Roman" w:cs="Times New Roman"/>
          <w:color w:val="000000"/>
          <w:sz w:val="24"/>
          <w:szCs w:val="24"/>
        </w:rPr>
        <w:t xml:space="preserve">меньшение проявлений экстремизма и негативного отношения к людям других национальностей и религиозных конфессий; </w:t>
      </w:r>
    </w:p>
    <w:p w:rsidR="002F2538" w:rsidRDefault="005D268F" w:rsidP="00EF515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7B6724">
        <w:rPr>
          <w:rFonts w:ascii="Times New Roman" w:hAnsi="Times New Roman" w:cs="Times New Roman"/>
          <w:color w:val="000000"/>
          <w:sz w:val="24"/>
          <w:szCs w:val="24"/>
        </w:rPr>
        <w:t>ормирование у населения внутренней потребности в толерантном поведении к людям других национальностей и религиозных конфессий;</w:t>
      </w:r>
    </w:p>
    <w:p w:rsidR="005D268F" w:rsidRPr="003852D4" w:rsidRDefault="005D268F" w:rsidP="00EF51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7B6724">
        <w:rPr>
          <w:rFonts w:ascii="Times New Roman" w:hAnsi="Times New Roman" w:cs="Times New Roman"/>
          <w:color w:val="000000"/>
          <w:sz w:val="24"/>
          <w:szCs w:val="24"/>
        </w:rPr>
        <w:t>ормирование правильного понимания о России – как о многонациональном государстве.</w:t>
      </w:r>
    </w:p>
    <w:p w:rsidR="006B3468" w:rsidRDefault="005D268F" w:rsidP="00EF51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464">
        <w:rPr>
          <w:rFonts w:ascii="Times New Roman" w:hAnsi="Times New Roman" w:cs="Times New Roman"/>
          <w:sz w:val="24"/>
          <w:szCs w:val="24"/>
        </w:rPr>
        <w:t>3.Задачи муниципальной программы:</w:t>
      </w:r>
    </w:p>
    <w:p w:rsidR="005028B8" w:rsidRDefault="005028B8" w:rsidP="0050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8B8">
        <w:rPr>
          <w:rFonts w:ascii="Times New Roman" w:hAnsi="Times New Roman" w:cs="Times New Roman"/>
          <w:sz w:val="24"/>
          <w:szCs w:val="24"/>
        </w:rPr>
        <w:t xml:space="preserve">- недопущение наличия свастики и иных элементов экстремисткой направленности на объектах городской инфраструктуры;  </w:t>
      </w:r>
    </w:p>
    <w:p w:rsidR="005028B8" w:rsidRPr="005028B8" w:rsidRDefault="005028B8" w:rsidP="0050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5028B8">
        <w:rPr>
          <w:rFonts w:ascii="Times New Roman" w:hAnsi="Times New Roman" w:cs="Times New Roman"/>
          <w:sz w:val="24"/>
          <w:szCs w:val="24"/>
        </w:rPr>
        <w:t>-разъяснение сущности терроризма и экстремизма, их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8B8">
        <w:rPr>
          <w:rFonts w:ascii="Times New Roman" w:hAnsi="Times New Roman" w:cs="Times New Roman"/>
          <w:sz w:val="24"/>
          <w:szCs w:val="24"/>
        </w:rPr>
        <w:t xml:space="preserve">опасности,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28B8">
        <w:rPr>
          <w:rFonts w:ascii="Times New Roman" w:hAnsi="Times New Roman" w:cs="Times New Roman"/>
          <w:sz w:val="24"/>
          <w:szCs w:val="24"/>
        </w:rPr>
        <w:t xml:space="preserve">формирование у граждан неприятия идеологии терроризма и экстремизма, внутренней потребности в толерантном поведении к людям других национальностей и религиозных конфессий;   </w:t>
      </w:r>
    </w:p>
    <w:p w:rsidR="005028B8" w:rsidRDefault="005028B8" w:rsidP="005028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28B8">
        <w:rPr>
          <w:rFonts w:ascii="Times New Roman" w:hAnsi="Times New Roman" w:cs="Times New Roman"/>
          <w:sz w:val="24"/>
          <w:szCs w:val="24"/>
        </w:rPr>
        <w:t xml:space="preserve">- использование муниципальных СМИ, </w:t>
      </w:r>
      <w:r w:rsidR="000F408A">
        <w:rPr>
          <w:rFonts w:ascii="Times New Roman" w:hAnsi="Times New Roman" w:cs="Times New Roman"/>
          <w:sz w:val="24"/>
          <w:szCs w:val="24"/>
        </w:rPr>
        <w:t xml:space="preserve">информационных стендов, </w:t>
      </w:r>
      <w:r w:rsidRPr="005028B8">
        <w:rPr>
          <w:rFonts w:ascii="Times New Roman" w:hAnsi="Times New Roman" w:cs="Times New Roman"/>
          <w:sz w:val="24"/>
          <w:szCs w:val="24"/>
        </w:rPr>
        <w:t xml:space="preserve">интернет ресурсов для информирования населения, проживающего на территории МО город Петергоф с целью повышения активности и ответственности по своевременному выявлению и предотвращению террористической угрозы; </w:t>
      </w:r>
    </w:p>
    <w:p w:rsidR="005D268F" w:rsidRDefault="005028B8" w:rsidP="005028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28B8">
        <w:rPr>
          <w:rFonts w:ascii="Times New Roman" w:hAnsi="Times New Roman" w:cs="Times New Roman"/>
          <w:sz w:val="24"/>
          <w:szCs w:val="24"/>
        </w:rPr>
        <w:t xml:space="preserve">- налаживание и поддержание межведомственного взаимодействия с ИОГВ, силовыми органами, следственными органами, прокуратурой, общественными организациями, участвующими в обеспечении правопорядка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268F" w:rsidRPr="00F97464">
        <w:rPr>
          <w:rFonts w:ascii="Times New Roman" w:hAnsi="Times New Roman" w:cs="Times New Roman"/>
          <w:sz w:val="24"/>
          <w:szCs w:val="24"/>
        </w:rPr>
        <w:t>4.Целевые показатели (индикаторы):</w:t>
      </w:r>
    </w:p>
    <w:p w:rsidR="001F7D50" w:rsidRPr="001F7D50" w:rsidRDefault="001F7D50" w:rsidP="001F7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</w:t>
      </w:r>
      <w:r w:rsidRPr="001F7D50">
        <w:rPr>
          <w:rFonts w:ascii="Times New Roman" w:hAnsi="Times New Roman" w:cs="Times New Roman"/>
          <w:sz w:val="24"/>
          <w:szCs w:val="24"/>
        </w:rPr>
        <w:t>меньшение негативного проявления экстремизма и терроризма на территории муниципального образования, менее 10,0 %;</w:t>
      </w:r>
    </w:p>
    <w:p w:rsidR="001F7D50" w:rsidRDefault="001F7D50" w:rsidP="001F7D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4.2 У</w:t>
      </w:r>
      <w:r w:rsidRPr="001F7D50">
        <w:rPr>
          <w:rFonts w:ascii="Times New Roman" w:hAnsi="Times New Roman" w:cs="Times New Roman"/>
          <w:sz w:val="24"/>
          <w:szCs w:val="24"/>
        </w:rPr>
        <w:t>дельный вес населения муниципального образования, принявшего в отчетном периоде участие в мероприятиях, направленных на разъяснение сущности терроризма и экстремизма, их общественной 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D50">
        <w:rPr>
          <w:rFonts w:ascii="Times New Roman" w:hAnsi="Times New Roman" w:cs="Times New Roman"/>
          <w:sz w:val="24"/>
          <w:szCs w:val="24"/>
        </w:rPr>
        <w:t>формирование у граждан неприятия идеологии терроризма и экстремизма, более 30,0 %</w:t>
      </w:r>
      <w:r w:rsidR="00D83A8A" w:rsidRPr="001F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7D50" w:rsidRPr="00D83A8A" w:rsidRDefault="001F7D50" w:rsidP="001F7D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 Перечень и краткое описание подпрограмм (при наличии)</w:t>
      </w:r>
      <w:r w:rsidR="00D602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D602A3">
        <w:rPr>
          <w:rFonts w:ascii="Times New Roman" w:hAnsi="Times New Roman" w:cs="Times New Roman"/>
          <w:sz w:val="24"/>
          <w:szCs w:val="24"/>
        </w:rPr>
        <w:t>отсутствуют</w:t>
      </w:r>
    </w:p>
    <w:p w:rsidR="005D268F" w:rsidRPr="005D268F" w:rsidRDefault="001F7D50" w:rsidP="001F7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268F" w:rsidRPr="00F97464">
        <w:rPr>
          <w:rFonts w:ascii="Times New Roman" w:hAnsi="Times New Roman" w:cs="Times New Roman"/>
          <w:sz w:val="24"/>
          <w:szCs w:val="24"/>
        </w:rPr>
        <w:t>.Сроки реализации муниципальной программы:</w:t>
      </w:r>
      <w:r w:rsidR="005D268F" w:rsidRPr="00F97464">
        <w:rPr>
          <w:rFonts w:ascii="Times New Roman" w:eastAsia="Calibri" w:hAnsi="Times New Roman"/>
          <w:sz w:val="24"/>
          <w:szCs w:val="24"/>
          <w:lang w:val="en-US"/>
        </w:rPr>
        <w:t>I</w:t>
      </w:r>
      <w:r w:rsidR="003F1017">
        <w:rPr>
          <w:rFonts w:ascii="Times New Roman" w:eastAsia="Calibri" w:hAnsi="Times New Roman"/>
          <w:sz w:val="24"/>
          <w:szCs w:val="24"/>
        </w:rPr>
        <w:t>–</w:t>
      </w:r>
      <w:r w:rsidR="005D268F" w:rsidRPr="00F97464">
        <w:rPr>
          <w:rFonts w:ascii="Times New Roman" w:eastAsia="Calibri" w:hAnsi="Times New Roman"/>
          <w:sz w:val="24"/>
          <w:szCs w:val="24"/>
          <w:lang w:val="en-US"/>
        </w:rPr>
        <w:t>IV</w:t>
      </w:r>
      <w:r w:rsidR="001E0D84">
        <w:rPr>
          <w:rFonts w:ascii="Times New Roman" w:eastAsia="Calibri" w:hAnsi="Times New Roman"/>
          <w:sz w:val="24"/>
          <w:szCs w:val="24"/>
        </w:rPr>
        <w:t xml:space="preserve">квартал </w:t>
      </w:r>
      <w:proofErr w:type="gramStart"/>
      <w:r w:rsidR="005D268F" w:rsidRPr="00F97464">
        <w:rPr>
          <w:rFonts w:ascii="Times New Roman" w:eastAsia="Calibri" w:hAnsi="Times New Roman"/>
          <w:sz w:val="24"/>
          <w:szCs w:val="24"/>
        </w:rPr>
        <w:t>201</w:t>
      </w:r>
      <w:r w:rsidR="00702B9C">
        <w:rPr>
          <w:rFonts w:ascii="Times New Roman" w:eastAsia="Calibri" w:hAnsi="Times New Roman"/>
          <w:sz w:val="24"/>
          <w:szCs w:val="24"/>
        </w:rPr>
        <w:t>9</w:t>
      </w:r>
      <w:r w:rsidR="005D268F" w:rsidRPr="00F97464">
        <w:rPr>
          <w:rFonts w:ascii="Times New Roman" w:eastAsia="Calibri" w:hAnsi="Times New Roman"/>
          <w:sz w:val="24"/>
          <w:szCs w:val="24"/>
        </w:rPr>
        <w:t xml:space="preserve">  года</w:t>
      </w:r>
      <w:proofErr w:type="gramEnd"/>
      <w:r w:rsidR="005D268F" w:rsidRPr="00F97464">
        <w:rPr>
          <w:rFonts w:ascii="Times New Roman" w:eastAsia="Calibri" w:hAnsi="Times New Roman"/>
          <w:sz w:val="24"/>
          <w:szCs w:val="24"/>
        </w:rPr>
        <w:t>.</w:t>
      </w:r>
    </w:p>
    <w:p w:rsidR="005D268F" w:rsidRDefault="001F7D50" w:rsidP="001F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D268F" w:rsidRPr="00F97464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программы, в том числе подпрограмм (при наличии), прогнозные (ожидаемые) результаты реализации программы:</w:t>
      </w:r>
    </w:p>
    <w:p w:rsidR="00EF5152" w:rsidRPr="00F97464" w:rsidRDefault="00EF5152" w:rsidP="00EF51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993"/>
        <w:gridCol w:w="309"/>
        <w:gridCol w:w="9"/>
        <w:gridCol w:w="27"/>
        <w:gridCol w:w="3528"/>
        <w:gridCol w:w="33"/>
        <w:gridCol w:w="20"/>
        <w:gridCol w:w="16"/>
        <w:gridCol w:w="310"/>
        <w:gridCol w:w="1442"/>
        <w:gridCol w:w="23"/>
        <w:gridCol w:w="8"/>
        <w:gridCol w:w="38"/>
        <w:gridCol w:w="2884"/>
      </w:tblGrid>
      <w:tr w:rsidR="005D268F" w:rsidRPr="00F97464" w:rsidTr="00C110E9">
        <w:trPr>
          <w:trHeight w:val="765"/>
        </w:trPr>
        <w:tc>
          <w:tcPr>
            <w:tcW w:w="1302" w:type="dxa"/>
            <w:gridSpan w:val="2"/>
          </w:tcPr>
          <w:p w:rsidR="005D268F" w:rsidRPr="00F97464" w:rsidRDefault="005D268F" w:rsidP="00EF5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268F" w:rsidRPr="00F97464" w:rsidRDefault="005D268F" w:rsidP="00EF5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4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7" w:type="dxa"/>
            <w:gridSpan w:val="5"/>
          </w:tcPr>
          <w:p w:rsidR="005D268F" w:rsidRPr="00F97464" w:rsidRDefault="005D268F" w:rsidP="00EF5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1" w:type="dxa"/>
            <w:gridSpan w:val="4"/>
          </w:tcPr>
          <w:p w:rsidR="005D268F" w:rsidRPr="00F97464" w:rsidRDefault="005D268F" w:rsidP="00EF5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30" w:type="dxa"/>
            <w:gridSpan w:val="3"/>
          </w:tcPr>
          <w:p w:rsidR="005D268F" w:rsidRPr="00F97464" w:rsidRDefault="005D268F" w:rsidP="00EF5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sz w:val="24"/>
                <w:szCs w:val="24"/>
              </w:rPr>
              <w:t>Прогнозируемые (ожидаемые) результаты</w:t>
            </w:r>
          </w:p>
        </w:tc>
      </w:tr>
      <w:tr w:rsidR="005D268F" w:rsidRPr="00F97464" w:rsidTr="00C110E9">
        <w:trPr>
          <w:trHeight w:val="288"/>
        </w:trPr>
        <w:tc>
          <w:tcPr>
            <w:tcW w:w="9640" w:type="dxa"/>
            <w:gridSpan w:val="14"/>
          </w:tcPr>
          <w:p w:rsidR="005D268F" w:rsidRDefault="005D268F" w:rsidP="00EF515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A35">
              <w:rPr>
                <w:rFonts w:ascii="Times New Roman" w:hAnsi="Times New Roman" w:cs="Times New Roman"/>
                <w:i/>
                <w:sz w:val="24"/>
                <w:szCs w:val="24"/>
              </w:rPr>
              <w:t>Задача 1:</w:t>
            </w:r>
          </w:p>
          <w:p w:rsidR="005D268F" w:rsidRPr="00701A35" w:rsidRDefault="005D268F" w:rsidP="00EF5152">
            <w:pPr>
              <w:shd w:val="clear" w:color="auto" w:fill="FFFFFF"/>
              <w:spacing w:after="0" w:line="240" w:lineRule="auto"/>
              <w:ind w:left="-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35">
              <w:rPr>
                <w:rFonts w:ascii="Times New Roman" w:hAnsi="Times New Roman" w:cs="Times New Roman"/>
                <w:sz w:val="24"/>
                <w:szCs w:val="24"/>
              </w:rPr>
              <w:t>Недопущение наличия свастики и иных элементов экстремисткой направленности на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ъектах городской инфраструктуры</w:t>
            </w:r>
          </w:p>
        </w:tc>
      </w:tr>
      <w:tr w:rsidR="005D268F" w:rsidRPr="00F97464" w:rsidTr="00C110E9">
        <w:trPr>
          <w:trHeight w:val="288"/>
        </w:trPr>
        <w:tc>
          <w:tcPr>
            <w:tcW w:w="1302" w:type="dxa"/>
            <w:gridSpan w:val="2"/>
          </w:tcPr>
          <w:p w:rsidR="005D268F" w:rsidRPr="00701A35" w:rsidRDefault="005D268F" w:rsidP="00EF5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3" w:type="dxa"/>
            <w:gridSpan w:val="6"/>
          </w:tcPr>
          <w:p w:rsidR="005D268F" w:rsidRPr="005A3227" w:rsidRDefault="005A3227" w:rsidP="00846A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46AF5">
              <w:rPr>
                <w:rFonts w:ascii="Times New Roman" w:hAnsi="Times New Roman" w:cs="Times New Roman"/>
                <w:sz w:val="24"/>
                <w:szCs w:val="24"/>
              </w:rPr>
              <w:t>осмотров</w:t>
            </w:r>
            <w:r w:rsidRPr="005A3227">
              <w:rPr>
                <w:rFonts w:ascii="Times New Roman" w:hAnsi="Times New Roman" w:cs="Times New Roman"/>
                <w:sz w:val="24"/>
                <w:szCs w:val="24"/>
              </w:rPr>
              <w:t xml:space="preserve">  с целью выявления  и недопущение наличия свастики и иных элементов экстремисткой направленности на объектах городской инфраструктуры</w:t>
            </w:r>
          </w:p>
        </w:tc>
        <w:tc>
          <w:tcPr>
            <w:tcW w:w="1783" w:type="dxa"/>
            <w:gridSpan w:val="4"/>
          </w:tcPr>
          <w:p w:rsidR="005D268F" w:rsidRPr="002C3546" w:rsidRDefault="005D268F" w:rsidP="00EF5152">
            <w:pPr>
              <w:shd w:val="clear" w:color="auto" w:fill="FFFFFF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4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F10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3546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:rsidR="005D268F" w:rsidRPr="00701A35" w:rsidRDefault="005D268F" w:rsidP="00350C96">
            <w:pPr>
              <w:shd w:val="clear" w:color="auto" w:fill="FFFFFF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0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5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22" w:type="dxa"/>
            <w:gridSpan w:val="2"/>
          </w:tcPr>
          <w:p w:rsidR="00344A5C" w:rsidRPr="00701A35" w:rsidRDefault="00D328FC" w:rsidP="00D328FC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осмотров</w:t>
            </w:r>
          </w:p>
        </w:tc>
      </w:tr>
      <w:tr w:rsidR="005D268F" w:rsidRPr="00F97464" w:rsidTr="00C110E9">
        <w:trPr>
          <w:trHeight w:val="288"/>
        </w:trPr>
        <w:tc>
          <w:tcPr>
            <w:tcW w:w="1302" w:type="dxa"/>
            <w:gridSpan w:val="2"/>
          </w:tcPr>
          <w:p w:rsidR="005D268F" w:rsidRDefault="005D268F" w:rsidP="00EF5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3" w:type="dxa"/>
            <w:gridSpan w:val="6"/>
          </w:tcPr>
          <w:p w:rsidR="005D268F" w:rsidRDefault="005D268F" w:rsidP="00EF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="00B158F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 и передачи информации в компетентные органы</w:t>
            </w:r>
          </w:p>
        </w:tc>
        <w:tc>
          <w:tcPr>
            <w:tcW w:w="1783" w:type="dxa"/>
            <w:gridSpan w:val="4"/>
          </w:tcPr>
          <w:p w:rsidR="005D268F" w:rsidRPr="002C3546" w:rsidRDefault="005D268F" w:rsidP="00EF5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4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F10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3546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:rsidR="005D268F" w:rsidRPr="00701A35" w:rsidRDefault="005D268F" w:rsidP="00350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0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5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22" w:type="dxa"/>
            <w:gridSpan w:val="2"/>
          </w:tcPr>
          <w:p w:rsidR="005D268F" w:rsidRPr="00701A35" w:rsidRDefault="001F7D50" w:rsidP="00F672B1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</w:tr>
      <w:tr w:rsidR="005D268F" w:rsidRPr="00F97464" w:rsidTr="00C110E9">
        <w:trPr>
          <w:trHeight w:val="288"/>
        </w:trPr>
        <w:tc>
          <w:tcPr>
            <w:tcW w:w="9640" w:type="dxa"/>
            <w:gridSpan w:val="14"/>
          </w:tcPr>
          <w:p w:rsidR="005D268F" w:rsidRDefault="005D268F" w:rsidP="00EF515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9746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268F" w:rsidRPr="00F97464" w:rsidRDefault="005D268F" w:rsidP="001F7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5EDC">
              <w:rPr>
                <w:rFonts w:ascii="Times New Roman" w:hAnsi="Times New Roman" w:cs="Times New Roman"/>
                <w:sz w:val="24"/>
                <w:szCs w:val="24"/>
              </w:rPr>
              <w:t>азъяснение сущности терроризма и экстремизма, их общественной опасности</w:t>
            </w:r>
            <w:r w:rsidR="001F7D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D5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05EDC">
              <w:rPr>
                <w:rFonts w:ascii="Times New Roman" w:hAnsi="Times New Roman" w:cs="Times New Roman"/>
                <w:sz w:val="24"/>
                <w:szCs w:val="24"/>
              </w:rPr>
              <w:t>ормирование у граждан неприятия идеологии терроризма и экстремизма, внутренней потребности в толерантном поведении к людям других национально</w:t>
            </w:r>
            <w:r w:rsidR="00EC1E18">
              <w:rPr>
                <w:rFonts w:ascii="Times New Roman" w:hAnsi="Times New Roman" w:cs="Times New Roman"/>
                <w:sz w:val="24"/>
                <w:szCs w:val="24"/>
              </w:rPr>
              <w:t xml:space="preserve">стей и религиозных конфессий;  </w:t>
            </w:r>
          </w:p>
        </w:tc>
      </w:tr>
      <w:tr w:rsidR="00350C96" w:rsidRPr="00F97464" w:rsidTr="00C110E9">
        <w:trPr>
          <w:trHeight w:val="3113"/>
        </w:trPr>
        <w:tc>
          <w:tcPr>
            <w:tcW w:w="1311" w:type="dxa"/>
            <w:gridSpan w:val="3"/>
          </w:tcPr>
          <w:p w:rsidR="00350C96" w:rsidRDefault="00350C96" w:rsidP="00397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350C96" w:rsidRDefault="00350C96" w:rsidP="00397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96" w:rsidRDefault="00350C96" w:rsidP="00397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96" w:rsidRDefault="00350C96" w:rsidP="00397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96" w:rsidRDefault="00350C96" w:rsidP="00397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96" w:rsidRPr="00F97464" w:rsidRDefault="00350C96" w:rsidP="00397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gridSpan w:val="3"/>
          </w:tcPr>
          <w:p w:rsidR="00350C96" w:rsidRPr="00F97464" w:rsidRDefault="00397993" w:rsidP="00397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муниципального образования посредством размещения информационных плакатов на стендах, расположенных на территории муниципального образования город Петергоф</w:t>
            </w:r>
            <w:r w:rsidR="00350C96" w:rsidRPr="00CC15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88" w:type="dxa"/>
            <w:gridSpan w:val="4"/>
          </w:tcPr>
          <w:p w:rsidR="00350C96" w:rsidRPr="00F97464" w:rsidRDefault="00350C96" w:rsidP="00397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04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4A490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50C96" w:rsidRDefault="00350C96" w:rsidP="00397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74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50C96" w:rsidRPr="00F97464" w:rsidRDefault="00350C96" w:rsidP="00397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4"/>
          </w:tcPr>
          <w:p w:rsidR="00350C96" w:rsidRPr="00F97464" w:rsidRDefault="00397993" w:rsidP="00397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размещения по 33 плаката, охват жителей не менее 1000 человек</w:t>
            </w:r>
          </w:p>
        </w:tc>
      </w:tr>
      <w:tr w:rsidR="00350C96" w:rsidRPr="00F97464" w:rsidTr="00C110E9">
        <w:trPr>
          <w:trHeight w:val="818"/>
        </w:trPr>
        <w:tc>
          <w:tcPr>
            <w:tcW w:w="9640" w:type="dxa"/>
            <w:gridSpan w:val="14"/>
          </w:tcPr>
          <w:p w:rsidR="00350C96" w:rsidRDefault="00350C96" w:rsidP="00397993">
            <w:pPr>
              <w:spacing w:after="0"/>
              <w:jc w:val="both"/>
            </w:pPr>
            <w:r w:rsidRPr="00DD1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D1BC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50C96" w:rsidRPr="00DD1BC2" w:rsidRDefault="00350C96" w:rsidP="00397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6EDC">
              <w:rPr>
                <w:rFonts w:ascii="Times New Roman" w:hAnsi="Times New Roman" w:cs="Times New Roman"/>
                <w:sz w:val="24"/>
                <w:szCs w:val="24"/>
              </w:rPr>
              <w:t>спользование муниципальных СМИ, интернет ресурсов для информирования населения, проживающего на территории МО город Петергоф с целью повышения активности и ответственности по своевременному выявлению и предотвращению террористической угрозы</w:t>
            </w:r>
          </w:p>
        </w:tc>
      </w:tr>
      <w:tr w:rsidR="00350C96" w:rsidRPr="00F97464" w:rsidTr="00C110E9">
        <w:trPr>
          <w:trHeight w:val="3113"/>
        </w:trPr>
        <w:tc>
          <w:tcPr>
            <w:tcW w:w="993" w:type="dxa"/>
          </w:tcPr>
          <w:p w:rsidR="00350C96" w:rsidRPr="00F97464" w:rsidRDefault="00350C96" w:rsidP="00397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8"/>
          </w:tcPr>
          <w:p w:rsidR="00350C96" w:rsidRPr="000F408A" w:rsidRDefault="000F408A" w:rsidP="00397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населения, проживающего на территории МО г. Петергоф в области  профилактики терроризма посредством размещения информации на официальном сайте МО г. Петергоф: </w:t>
            </w:r>
            <w:hyperlink r:id="rId10" w:history="1">
              <w:r w:rsidRPr="000F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0F408A">
              <w:rPr>
                <w:rFonts w:ascii="Times New Roman" w:hAnsi="Times New Roman" w:cs="Times New Roman"/>
                <w:sz w:val="24"/>
                <w:szCs w:val="24"/>
              </w:rPr>
              <w:t xml:space="preserve">, группе  </w:t>
            </w:r>
            <w:r w:rsidRPr="000F408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F408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F408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F408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0F408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F408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r w:rsidRPr="000F408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0F408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124512539</w:t>
            </w:r>
            <w:r w:rsidRPr="000F408A">
              <w:rPr>
                <w:rFonts w:ascii="Times New Roman" w:hAnsi="Times New Roman" w:cs="Times New Roman"/>
                <w:sz w:val="24"/>
                <w:szCs w:val="24"/>
              </w:rPr>
              <w:t xml:space="preserve"> и в  официальном печатном издании МО г. Петергоф газете  «Муниципальная перспектива»</w:t>
            </w:r>
          </w:p>
        </w:tc>
        <w:tc>
          <w:tcPr>
            <w:tcW w:w="1442" w:type="dxa"/>
          </w:tcPr>
          <w:p w:rsidR="00350C96" w:rsidRPr="00E94041" w:rsidRDefault="00350C96" w:rsidP="00397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4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4041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:rsidR="00350C96" w:rsidRPr="00F17B93" w:rsidRDefault="00350C96" w:rsidP="00350C96">
            <w:pPr>
              <w:spacing w:after="0"/>
              <w:jc w:val="center"/>
            </w:pPr>
            <w:r w:rsidRPr="00E940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40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3" w:type="dxa"/>
            <w:gridSpan w:val="4"/>
          </w:tcPr>
          <w:p w:rsidR="00350C96" w:rsidRPr="00AB699E" w:rsidRDefault="00C110E9" w:rsidP="00144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06F42">
              <w:rPr>
                <w:rFonts w:ascii="Times New Roman" w:hAnsi="Times New Roman" w:cs="Times New Roman"/>
                <w:sz w:val="24"/>
                <w:szCs w:val="24"/>
              </w:rPr>
              <w:t>8 публикаций</w:t>
            </w:r>
            <w:r w:rsidR="009D4677">
              <w:rPr>
                <w:rFonts w:ascii="Times New Roman" w:hAnsi="Times New Roman" w:cs="Times New Roman"/>
                <w:sz w:val="24"/>
                <w:szCs w:val="24"/>
              </w:rPr>
              <w:t>, охват не менее 2</w:t>
            </w:r>
            <w:r w:rsidR="00144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4677">
              <w:rPr>
                <w:rFonts w:ascii="Times New Roman" w:hAnsi="Times New Roman" w:cs="Times New Roman"/>
                <w:sz w:val="24"/>
                <w:szCs w:val="24"/>
              </w:rPr>
              <w:t>000 жителей</w:t>
            </w:r>
            <w:r w:rsidR="00C0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0E9" w:rsidRPr="00F97464" w:rsidTr="00C110E9">
        <w:trPr>
          <w:trHeight w:val="2589"/>
        </w:trPr>
        <w:tc>
          <w:tcPr>
            <w:tcW w:w="993" w:type="dxa"/>
          </w:tcPr>
          <w:p w:rsidR="00C110E9" w:rsidRDefault="00C110E9" w:rsidP="00397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8"/>
          </w:tcPr>
          <w:p w:rsidR="00C110E9" w:rsidRPr="00E94041" w:rsidRDefault="00C110E9" w:rsidP="00397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жителей МО г. Петергоф в области  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экстремизма и терроризма,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 </w:t>
            </w:r>
            <w:r w:rsidR="00067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изготовления и 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размещения информации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стендах многоквартирных домов, расположенных на территории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г. Петергоф</w:t>
            </w:r>
          </w:p>
        </w:tc>
        <w:tc>
          <w:tcPr>
            <w:tcW w:w="1442" w:type="dxa"/>
          </w:tcPr>
          <w:p w:rsidR="00C110E9" w:rsidRPr="00E94041" w:rsidRDefault="00C110E9" w:rsidP="00397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2019 года</w:t>
            </w:r>
          </w:p>
        </w:tc>
        <w:tc>
          <w:tcPr>
            <w:tcW w:w="2953" w:type="dxa"/>
            <w:gridSpan w:val="4"/>
          </w:tcPr>
          <w:p w:rsidR="00C110E9" w:rsidRDefault="00C110E9" w:rsidP="00C11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плакатов размещаемых на стендах в подъездах многоквартирных домов, количество жителей, вовлеченных в данный вид информирования, более 1000</w:t>
            </w:r>
          </w:p>
        </w:tc>
      </w:tr>
      <w:tr w:rsidR="00350C96" w:rsidRPr="00F97464" w:rsidTr="00C110E9">
        <w:trPr>
          <w:trHeight w:val="998"/>
        </w:trPr>
        <w:tc>
          <w:tcPr>
            <w:tcW w:w="9640" w:type="dxa"/>
            <w:gridSpan w:val="14"/>
          </w:tcPr>
          <w:p w:rsidR="00350C96" w:rsidRPr="00935FD3" w:rsidRDefault="00350C96" w:rsidP="009D467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9746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FD3">
              <w:rPr>
                <w:rFonts w:ascii="Times New Roman" w:hAnsi="Times New Roman" w:cs="Times New Roman"/>
                <w:sz w:val="24"/>
                <w:szCs w:val="24"/>
              </w:rPr>
              <w:t>алаживание и поддержание межведомственного взаимодействия с ИОГВ, силовыми органами, следственными органами, прокуратур</w:t>
            </w:r>
            <w:r w:rsidR="009D46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35FD3">
              <w:rPr>
                <w:rFonts w:ascii="Times New Roman" w:hAnsi="Times New Roman" w:cs="Times New Roman"/>
                <w:sz w:val="24"/>
                <w:szCs w:val="24"/>
              </w:rPr>
              <w:t>, общественными организациями, участвующими в обеспечении правопорядка</w:t>
            </w:r>
          </w:p>
        </w:tc>
      </w:tr>
      <w:tr w:rsidR="00350C96" w:rsidRPr="00F97464" w:rsidTr="00C110E9">
        <w:trPr>
          <w:trHeight w:val="987"/>
        </w:trPr>
        <w:tc>
          <w:tcPr>
            <w:tcW w:w="1338" w:type="dxa"/>
            <w:gridSpan w:val="4"/>
          </w:tcPr>
          <w:p w:rsidR="00350C96" w:rsidRDefault="00C06F42" w:rsidP="00397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350C96" w:rsidRPr="00AD18F2" w:rsidRDefault="00350C96" w:rsidP="00397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ИОГВ, представителей ОМВД района, управляющих компаний и ТСЖ о проводимых МО город Петергоф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терроризма и экстремизма</w:t>
            </w:r>
          </w:p>
        </w:tc>
        <w:tc>
          <w:tcPr>
            <w:tcW w:w="1890" w:type="dxa"/>
            <w:gridSpan w:val="8"/>
          </w:tcPr>
          <w:p w:rsidR="00350C96" w:rsidRPr="00AD18F2" w:rsidRDefault="00350C96" w:rsidP="00397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:rsidR="00350C96" w:rsidRDefault="00350C96" w:rsidP="00397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4" w:type="dxa"/>
          </w:tcPr>
          <w:p w:rsidR="00350C96" w:rsidRDefault="00350C96" w:rsidP="003979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</w:tr>
      <w:tr w:rsidR="00350C96" w:rsidRPr="00F97464" w:rsidTr="00C110E9">
        <w:trPr>
          <w:trHeight w:val="987"/>
        </w:trPr>
        <w:tc>
          <w:tcPr>
            <w:tcW w:w="1338" w:type="dxa"/>
            <w:gridSpan w:val="4"/>
          </w:tcPr>
          <w:p w:rsidR="00350C96" w:rsidRDefault="00C06F42" w:rsidP="00397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350C96" w:rsidRDefault="00350C96" w:rsidP="00397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ИОГВ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1890" w:type="dxa"/>
            <w:gridSpan w:val="8"/>
          </w:tcPr>
          <w:p w:rsidR="00350C96" w:rsidRPr="00CA2E40" w:rsidRDefault="00350C96" w:rsidP="00397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:rsidR="00350C96" w:rsidRPr="00AD18F2" w:rsidRDefault="00350C96" w:rsidP="00397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4" w:type="dxa"/>
          </w:tcPr>
          <w:p w:rsidR="00350C96" w:rsidRDefault="00245F34" w:rsidP="00397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мероприятия</w:t>
            </w:r>
          </w:p>
          <w:p w:rsidR="00350C96" w:rsidRDefault="00350C96" w:rsidP="003979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96" w:rsidRPr="00F97464" w:rsidTr="00C110E9">
        <w:trPr>
          <w:trHeight w:val="987"/>
        </w:trPr>
        <w:tc>
          <w:tcPr>
            <w:tcW w:w="1338" w:type="dxa"/>
            <w:gridSpan w:val="4"/>
          </w:tcPr>
          <w:p w:rsidR="00350C96" w:rsidRDefault="00C06F42" w:rsidP="00397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50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350C96" w:rsidRPr="00CA2E40" w:rsidRDefault="00350C96" w:rsidP="00397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по вопросам участия в профилактике терроризма и экстремизма, а также в минимизации и (или) ликвидации  последствий их проявления в ИОГВ</w:t>
            </w:r>
          </w:p>
        </w:tc>
        <w:tc>
          <w:tcPr>
            <w:tcW w:w="1890" w:type="dxa"/>
            <w:gridSpan w:val="8"/>
          </w:tcPr>
          <w:p w:rsidR="00350C96" w:rsidRPr="00CA2E40" w:rsidRDefault="00350C96" w:rsidP="00397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:rsidR="00350C96" w:rsidRPr="00CA2E40" w:rsidRDefault="00350C96" w:rsidP="00397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4" w:type="dxa"/>
          </w:tcPr>
          <w:p w:rsidR="00350C96" w:rsidRDefault="00405E6B" w:rsidP="003979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1-го предложения</w:t>
            </w:r>
          </w:p>
        </w:tc>
      </w:tr>
    </w:tbl>
    <w:p w:rsidR="00350C96" w:rsidRPr="00F97464" w:rsidRDefault="00350C96" w:rsidP="00350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C96" w:rsidRPr="00F97464" w:rsidRDefault="00350C96" w:rsidP="00350C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7464">
        <w:rPr>
          <w:rFonts w:ascii="Times New Roman" w:hAnsi="Times New Roman" w:cs="Times New Roman"/>
          <w:sz w:val="24"/>
          <w:szCs w:val="24"/>
        </w:rPr>
        <w:t>8. Ресурсное обеспечение муниципальной программы:</w:t>
      </w:r>
    </w:p>
    <w:tbl>
      <w:tblPr>
        <w:tblW w:w="9291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9"/>
        <w:gridCol w:w="2410"/>
        <w:gridCol w:w="2552"/>
      </w:tblGrid>
      <w:tr w:rsidR="00350C96" w:rsidRPr="00F97464" w:rsidTr="00397993">
        <w:trPr>
          <w:trHeight w:val="252"/>
        </w:trPr>
        <w:tc>
          <w:tcPr>
            <w:tcW w:w="4329" w:type="dxa"/>
          </w:tcPr>
          <w:p w:rsidR="00350C96" w:rsidRPr="00F672B1" w:rsidRDefault="00350C96" w:rsidP="003979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2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(подпрограммы (при наличии))</w:t>
            </w:r>
          </w:p>
        </w:tc>
        <w:tc>
          <w:tcPr>
            <w:tcW w:w="2410" w:type="dxa"/>
          </w:tcPr>
          <w:p w:rsidR="00350C96" w:rsidRPr="00F672B1" w:rsidRDefault="00350C96" w:rsidP="003979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2B1">
              <w:rPr>
                <w:rFonts w:ascii="Times New Roman" w:hAnsi="Times New Roman" w:cs="Times New Roman"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2552" w:type="dxa"/>
          </w:tcPr>
          <w:p w:rsidR="00350C96" w:rsidRPr="00F672B1" w:rsidRDefault="00350C96" w:rsidP="003979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2B1">
              <w:rPr>
                <w:rFonts w:ascii="Times New Roman" w:hAnsi="Times New Roman" w:cs="Times New Roman"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350C96" w:rsidRPr="00F97464" w:rsidTr="00397993">
        <w:trPr>
          <w:trHeight w:val="243"/>
        </w:trPr>
        <w:tc>
          <w:tcPr>
            <w:tcW w:w="4329" w:type="dxa"/>
          </w:tcPr>
          <w:p w:rsidR="00350C96" w:rsidRDefault="00C911C5" w:rsidP="007F3D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жителей МО г. Петергоф в области  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экстремизма и терроризма,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изготовления и 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размещения информации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стендах многоквартирных домов, расположенных на территории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г. Петергоф</w:t>
            </w:r>
          </w:p>
        </w:tc>
        <w:tc>
          <w:tcPr>
            <w:tcW w:w="2410" w:type="dxa"/>
          </w:tcPr>
          <w:p w:rsidR="00350C96" w:rsidRPr="00F97464" w:rsidRDefault="00350C96" w:rsidP="00397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4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74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350C96" w:rsidRDefault="00350C96" w:rsidP="00397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0C96" w:rsidRPr="00F97464" w:rsidTr="00397993">
        <w:trPr>
          <w:trHeight w:val="243"/>
        </w:trPr>
        <w:tc>
          <w:tcPr>
            <w:tcW w:w="4329" w:type="dxa"/>
          </w:tcPr>
          <w:p w:rsidR="00350C96" w:rsidRDefault="00EF1E12" w:rsidP="00C911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населения, проживающего на территории МО г. Петергоф в области  профилактики терроризма посредством размещения информации на официальном сайте МО г. Петергоф: </w:t>
            </w:r>
            <w:hyperlink r:id="rId11" w:history="1">
              <w:r w:rsidRPr="000F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0F408A">
              <w:rPr>
                <w:rFonts w:ascii="Times New Roman" w:hAnsi="Times New Roman" w:cs="Times New Roman"/>
                <w:sz w:val="24"/>
                <w:szCs w:val="24"/>
              </w:rPr>
              <w:t xml:space="preserve">, группе  </w:t>
            </w:r>
            <w:r w:rsidRPr="000F408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F408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F408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F408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0F408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F408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r w:rsidRPr="000F408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0F408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124512539</w:t>
            </w:r>
            <w:r w:rsidRPr="000F408A">
              <w:rPr>
                <w:rFonts w:ascii="Times New Roman" w:hAnsi="Times New Roman" w:cs="Times New Roman"/>
                <w:sz w:val="24"/>
                <w:szCs w:val="24"/>
              </w:rPr>
              <w:t xml:space="preserve"> и в  официальном печатном издании МО г. Петергоф газете  «Муниципальная перспектива»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11C5" w:rsidRPr="00E9404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911C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="00C911C5" w:rsidRPr="00E94041">
              <w:rPr>
                <w:rFonts w:ascii="Times New Roman" w:hAnsi="Times New Roman" w:cs="Times New Roman"/>
                <w:sz w:val="24"/>
                <w:szCs w:val="24"/>
              </w:rPr>
              <w:t>стендах МО город Петергоф</w:t>
            </w:r>
          </w:p>
        </w:tc>
        <w:tc>
          <w:tcPr>
            <w:tcW w:w="2410" w:type="dxa"/>
          </w:tcPr>
          <w:p w:rsidR="00350C96" w:rsidRPr="00F97464" w:rsidRDefault="00350C96" w:rsidP="00397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</w:tcPr>
          <w:p w:rsidR="00350C96" w:rsidRDefault="00350C96" w:rsidP="00397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350C96" w:rsidRPr="00F97464" w:rsidTr="00397993">
        <w:trPr>
          <w:trHeight w:val="243"/>
        </w:trPr>
        <w:tc>
          <w:tcPr>
            <w:tcW w:w="4329" w:type="dxa"/>
          </w:tcPr>
          <w:p w:rsidR="00350C96" w:rsidRDefault="00C911C5" w:rsidP="007F3D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осмотров</w:t>
            </w:r>
            <w:r w:rsidRPr="005A3227">
              <w:rPr>
                <w:rFonts w:ascii="Times New Roman" w:hAnsi="Times New Roman" w:cs="Times New Roman"/>
                <w:sz w:val="24"/>
                <w:szCs w:val="24"/>
              </w:rPr>
              <w:t xml:space="preserve">  с целью выявления  и недопущение наличия свастики и иных элементов экстремисткой направленности на объектах городской инфраструктуры</w:t>
            </w:r>
          </w:p>
        </w:tc>
        <w:tc>
          <w:tcPr>
            <w:tcW w:w="2410" w:type="dxa"/>
          </w:tcPr>
          <w:p w:rsidR="00350C96" w:rsidRPr="00F97464" w:rsidRDefault="00350C96" w:rsidP="00397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</w:tcPr>
          <w:p w:rsidR="00350C96" w:rsidRDefault="00350C96" w:rsidP="00397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50C96" w:rsidRPr="00F97464" w:rsidTr="00397993">
        <w:trPr>
          <w:trHeight w:val="243"/>
        </w:trPr>
        <w:tc>
          <w:tcPr>
            <w:tcW w:w="4329" w:type="dxa"/>
          </w:tcPr>
          <w:p w:rsidR="00350C96" w:rsidRDefault="00350C96" w:rsidP="003979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 и передачи информации в компетентные органы</w:t>
            </w:r>
          </w:p>
        </w:tc>
        <w:tc>
          <w:tcPr>
            <w:tcW w:w="2410" w:type="dxa"/>
          </w:tcPr>
          <w:p w:rsidR="00350C96" w:rsidRDefault="00350C96" w:rsidP="00397993">
            <w:r w:rsidRPr="00C1408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</w:tcPr>
          <w:p w:rsidR="00350C96" w:rsidRDefault="00350C96" w:rsidP="00397993">
            <w:pPr>
              <w:jc w:val="center"/>
            </w:pPr>
            <w:r w:rsidRPr="003556B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50C96" w:rsidRPr="00F97464" w:rsidTr="00397993">
        <w:trPr>
          <w:trHeight w:val="243"/>
        </w:trPr>
        <w:tc>
          <w:tcPr>
            <w:tcW w:w="4329" w:type="dxa"/>
          </w:tcPr>
          <w:p w:rsidR="00350C96" w:rsidRPr="00AD18F2" w:rsidRDefault="00350C96" w:rsidP="00397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ИОГВ, представителей ОМВД района, управляющих компаний и ТСЖ о проводимых МО город Петергоф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 и экстремизма</w:t>
            </w:r>
          </w:p>
        </w:tc>
        <w:tc>
          <w:tcPr>
            <w:tcW w:w="2410" w:type="dxa"/>
          </w:tcPr>
          <w:p w:rsidR="00350C96" w:rsidRDefault="00350C96" w:rsidP="00397993">
            <w:r w:rsidRPr="00C14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552" w:type="dxa"/>
          </w:tcPr>
          <w:p w:rsidR="00350C96" w:rsidRDefault="00350C96" w:rsidP="00397993">
            <w:pPr>
              <w:jc w:val="center"/>
            </w:pPr>
            <w:r w:rsidRPr="003556B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50C96" w:rsidRPr="00F97464" w:rsidTr="00397993">
        <w:trPr>
          <w:trHeight w:val="243"/>
        </w:trPr>
        <w:tc>
          <w:tcPr>
            <w:tcW w:w="4329" w:type="dxa"/>
          </w:tcPr>
          <w:p w:rsidR="00350C96" w:rsidRDefault="00350C96" w:rsidP="00397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ИОГВ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2410" w:type="dxa"/>
          </w:tcPr>
          <w:p w:rsidR="00350C96" w:rsidRDefault="00350C96" w:rsidP="00397993">
            <w:r w:rsidRPr="00C1408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</w:tcPr>
          <w:p w:rsidR="00350C96" w:rsidRDefault="00350C96" w:rsidP="00397993">
            <w:pPr>
              <w:jc w:val="center"/>
            </w:pPr>
            <w:r w:rsidRPr="003556B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50C96" w:rsidRPr="00F97464" w:rsidTr="00397993">
        <w:trPr>
          <w:trHeight w:val="243"/>
        </w:trPr>
        <w:tc>
          <w:tcPr>
            <w:tcW w:w="4329" w:type="dxa"/>
          </w:tcPr>
          <w:p w:rsidR="00350C96" w:rsidRPr="00CA2E40" w:rsidRDefault="00350C96" w:rsidP="00397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по вопросам участия в профилактике терроризма и экстремизма, а также в минимизации и (или) ликвидации  последствий их проявления в ИОГВ</w:t>
            </w:r>
          </w:p>
        </w:tc>
        <w:tc>
          <w:tcPr>
            <w:tcW w:w="2410" w:type="dxa"/>
          </w:tcPr>
          <w:p w:rsidR="00350C96" w:rsidRDefault="00350C96" w:rsidP="00397993">
            <w:r w:rsidRPr="00C1408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</w:tcPr>
          <w:p w:rsidR="00350C96" w:rsidRPr="003556B6" w:rsidRDefault="00350C96" w:rsidP="0039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B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350C96" w:rsidRDefault="00350C96" w:rsidP="00350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C96" w:rsidRDefault="00350C96" w:rsidP="00350C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>9.Анализ рисков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350C96" w:rsidRPr="00381EAD" w:rsidRDefault="00350C96" w:rsidP="00350C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>могут проявиться следующие риски реализации программы:</w:t>
      </w:r>
    </w:p>
    <w:p w:rsidR="00350C96" w:rsidRPr="00381EAD" w:rsidRDefault="00350C96" w:rsidP="00350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</w:t>
      </w:r>
      <w:proofErr w:type="gramStart"/>
      <w:r w:rsidRPr="00381EA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81EAD">
        <w:rPr>
          <w:rFonts w:ascii="Times New Roman" w:hAnsi="Times New Roman" w:cs="Times New Roman"/>
          <w:sz w:val="24"/>
          <w:szCs w:val="24"/>
        </w:rPr>
        <w:t>я реализации мероприятий за счет увеличения стоимости работ и оборудования;</w:t>
      </w:r>
    </w:p>
    <w:p w:rsidR="00350C96" w:rsidRPr="00381EAD" w:rsidRDefault="00350C96" w:rsidP="00350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350C96" w:rsidRPr="00381EAD" w:rsidRDefault="00350C96" w:rsidP="00350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350C96" w:rsidRPr="00381EAD" w:rsidRDefault="00350C96" w:rsidP="00350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:rsidR="00350C96" w:rsidRPr="00381EAD" w:rsidRDefault="00350C96" w:rsidP="00350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350C96" w:rsidRPr="00381EAD" w:rsidRDefault="00350C96" w:rsidP="00350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:rsidR="00350C96" w:rsidRPr="00381EAD" w:rsidRDefault="00350C96" w:rsidP="00350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350C96" w:rsidRPr="00381EAD" w:rsidRDefault="00350C96" w:rsidP="00350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350C96" w:rsidRPr="00381EAD" w:rsidRDefault="00350C96" w:rsidP="00350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350C96" w:rsidRPr="00381EAD" w:rsidRDefault="00350C96" w:rsidP="00350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 xml:space="preserve">риск </w:t>
      </w:r>
      <w:proofErr w:type="spellStart"/>
      <w:r w:rsidRPr="00381EA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81EAD">
        <w:rPr>
          <w:rFonts w:ascii="Times New Roman" w:hAnsi="Times New Roman" w:cs="Times New Roman"/>
          <w:sz w:val="24"/>
          <w:szCs w:val="24"/>
        </w:rPr>
        <w:t xml:space="preserve"> запланированных результатов.</w:t>
      </w:r>
    </w:p>
    <w:p w:rsidR="00350C96" w:rsidRDefault="00350C96" w:rsidP="00350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EAD">
        <w:rPr>
          <w:rFonts w:ascii="Times New Roman" w:hAnsi="Times New Roman" w:cs="Times New Roman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 w:rsidR="00C06F42">
        <w:rPr>
          <w:rFonts w:ascii="Times New Roman" w:hAnsi="Times New Roman" w:cs="Times New Roman"/>
          <w:sz w:val="24"/>
          <w:szCs w:val="24"/>
        </w:rPr>
        <w:t>.</w:t>
      </w:r>
    </w:p>
    <w:p w:rsidR="00C06F42" w:rsidRDefault="00C06F42" w:rsidP="00350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F42" w:rsidRDefault="00C06F42" w:rsidP="00350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F42" w:rsidRDefault="00C06F42" w:rsidP="00350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F42" w:rsidRDefault="00C06F42" w:rsidP="00350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A69" w:rsidRDefault="00DE0A69" w:rsidP="00350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E0A69" w:rsidRDefault="00DE0A69" w:rsidP="00350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D04EA" w:rsidRDefault="002D04EA" w:rsidP="00486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911C5" w:rsidRDefault="00C911C5" w:rsidP="00486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1" w:name="_GoBack"/>
      <w:bookmarkEnd w:id="1"/>
    </w:p>
    <w:sectPr w:rsidR="00C911C5" w:rsidSect="00486A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0255"/>
    <w:multiLevelType w:val="hybridMultilevel"/>
    <w:tmpl w:val="697EA5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F0E1747"/>
    <w:multiLevelType w:val="hybridMultilevel"/>
    <w:tmpl w:val="0AB8B4EE"/>
    <w:lvl w:ilvl="0" w:tplc="8B20EA60">
      <w:start w:val="20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977"/>
    <w:rsid w:val="00012D6F"/>
    <w:rsid w:val="00031ECB"/>
    <w:rsid w:val="00067C4E"/>
    <w:rsid w:val="0008744E"/>
    <w:rsid w:val="000D044F"/>
    <w:rsid w:val="000D2354"/>
    <w:rsid w:val="000D677A"/>
    <w:rsid w:val="000E4B05"/>
    <w:rsid w:val="000F408A"/>
    <w:rsid w:val="00123FEF"/>
    <w:rsid w:val="001360F0"/>
    <w:rsid w:val="0014444D"/>
    <w:rsid w:val="001E0D84"/>
    <w:rsid w:val="001F7D50"/>
    <w:rsid w:val="00227543"/>
    <w:rsid w:val="00245F34"/>
    <w:rsid w:val="00250F4F"/>
    <w:rsid w:val="00252A62"/>
    <w:rsid w:val="002C30C0"/>
    <w:rsid w:val="002D04EA"/>
    <w:rsid w:val="002F2538"/>
    <w:rsid w:val="00344A5C"/>
    <w:rsid w:val="00350C96"/>
    <w:rsid w:val="003758D6"/>
    <w:rsid w:val="00397993"/>
    <w:rsid w:val="003F1017"/>
    <w:rsid w:val="00404CFE"/>
    <w:rsid w:val="00405E6B"/>
    <w:rsid w:val="00410BA7"/>
    <w:rsid w:val="00455635"/>
    <w:rsid w:val="0048263B"/>
    <w:rsid w:val="00486ADC"/>
    <w:rsid w:val="004B2D1F"/>
    <w:rsid w:val="004C3871"/>
    <w:rsid w:val="004E589B"/>
    <w:rsid w:val="005028B8"/>
    <w:rsid w:val="00525875"/>
    <w:rsid w:val="005A2DC0"/>
    <w:rsid w:val="005A3227"/>
    <w:rsid w:val="005B157E"/>
    <w:rsid w:val="005D268F"/>
    <w:rsid w:val="006148AF"/>
    <w:rsid w:val="00647120"/>
    <w:rsid w:val="006848BF"/>
    <w:rsid w:val="006B3468"/>
    <w:rsid w:val="006D6EA7"/>
    <w:rsid w:val="006E404C"/>
    <w:rsid w:val="00702B9C"/>
    <w:rsid w:val="00762977"/>
    <w:rsid w:val="007913A7"/>
    <w:rsid w:val="007D78AB"/>
    <w:rsid w:val="007E083E"/>
    <w:rsid w:val="007E43F6"/>
    <w:rsid w:val="007E5C24"/>
    <w:rsid w:val="007F3D0C"/>
    <w:rsid w:val="00846AF5"/>
    <w:rsid w:val="008963CD"/>
    <w:rsid w:val="008A766E"/>
    <w:rsid w:val="008F0E99"/>
    <w:rsid w:val="009113AB"/>
    <w:rsid w:val="00950AAC"/>
    <w:rsid w:val="009D4677"/>
    <w:rsid w:val="009E378A"/>
    <w:rsid w:val="009E487C"/>
    <w:rsid w:val="00A347E3"/>
    <w:rsid w:val="00A73F6D"/>
    <w:rsid w:val="00AE7C0A"/>
    <w:rsid w:val="00B158F6"/>
    <w:rsid w:val="00B26D3B"/>
    <w:rsid w:val="00B86882"/>
    <w:rsid w:val="00BE108E"/>
    <w:rsid w:val="00C06F42"/>
    <w:rsid w:val="00C110E9"/>
    <w:rsid w:val="00C85C9F"/>
    <w:rsid w:val="00C911C5"/>
    <w:rsid w:val="00CC64E6"/>
    <w:rsid w:val="00D2244B"/>
    <w:rsid w:val="00D328FC"/>
    <w:rsid w:val="00D602A3"/>
    <w:rsid w:val="00D7768B"/>
    <w:rsid w:val="00D83A8A"/>
    <w:rsid w:val="00DE0A69"/>
    <w:rsid w:val="00E32921"/>
    <w:rsid w:val="00E56682"/>
    <w:rsid w:val="00EC1E18"/>
    <w:rsid w:val="00ED6DBE"/>
    <w:rsid w:val="00EE7110"/>
    <w:rsid w:val="00EF1E12"/>
    <w:rsid w:val="00EF5152"/>
    <w:rsid w:val="00F044F1"/>
    <w:rsid w:val="00F17307"/>
    <w:rsid w:val="00F42462"/>
    <w:rsid w:val="00F672B1"/>
    <w:rsid w:val="00F85153"/>
    <w:rsid w:val="00FB5F9F"/>
    <w:rsid w:val="00FD0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26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51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1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D2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7D78A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26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51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1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D2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petergof.sp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-petergof.s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-petergof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-petergo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6093-6BAF-418A-9E3B-1FD027E3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2019-01-10T09:12:00Z</cp:lastPrinted>
  <dcterms:created xsi:type="dcterms:W3CDTF">2019-01-14T07:43:00Z</dcterms:created>
  <dcterms:modified xsi:type="dcterms:W3CDTF">2019-01-14T07:43:00Z</dcterms:modified>
</cp:coreProperties>
</file>